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Sorriso</w:t>
      </w:r>
      <w:r w:rsidR="00E519A1">
        <w:rPr>
          <w:sz w:val="24"/>
          <w:szCs w:val="24"/>
        </w:rPr>
        <w:t>/MT</w:t>
      </w:r>
      <w:r>
        <w:rPr>
          <w:sz w:val="24"/>
          <w:szCs w:val="24"/>
        </w:rPr>
        <w:t xml:space="preserve">, </w:t>
      </w:r>
      <w:r w:rsidRPr="00E519A1">
        <w:rPr>
          <w:sz w:val="24"/>
          <w:szCs w:val="24"/>
          <w:u w:val="single"/>
        </w:rPr>
        <w:t>06/04/2020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Prezadas Famílias, 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 xml:space="preserve">Em decorrência da situação de pandemia do </w:t>
      </w:r>
      <w:proofErr w:type="spellStart"/>
      <w:r w:rsidRPr="00376E80">
        <w:rPr>
          <w:rFonts w:asciiTheme="minorHAnsi" w:eastAsiaTheme="minorHAnsi" w:hAnsiTheme="minorHAnsi" w:cstheme="minorBidi"/>
          <w:lang w:eastAsia="en-US"/>
        </w:rPr>
        <w:t>Coronavírus</w:t>
      </w:r>
      <w:proofErr w:type="spellEnd"/>
      <w:r w:rsidRPr="00376E80">
        <w:rPr>
          <w:rFonts w:asciiTheme="minorHAnsi" w:eastAsiaTheme="minorHAnsi" w:hAnsiTheme="minorHAnsi" w:cstheme="minorBidi"/>
          <w:lang w:eastAsia="en-US"/>
        </w:rPr>
        <w:t xml:space="preserve"> (COVID-19), o Colégio São José acatará prontamente o Decreto Estadual nº 432, de 31 de março de 2020, e prosseguirá com suas atividades presenciais suspensas até 30 de abril de 2020.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Diante da responsabilidade na condução do programa escolar, continuaremos disponibilizando os nossos serviços através do sistema on-line do nosso  portal (</w:t>
      </w:r>
      <w:hyperlink r:id="rId7" w:history="1">
        <w:r w:rsidRPr="00376E80">
          <w:rPr>
            <w:rFonts w:asciiTheme="minorHAnsi" w:eastAsiaTheme="minorHAnsi" w:hAnsiTheme="minorHAnsi" w:cstheme="minorBidi"/>
            <w:lang w:eastAsia="en-US"/>
          </w:rPr>
          <w:t>www.cebsj.com.br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 e do portal Objetivo (</w:t>
      </w:r>
      <w:hyperlink r:id="rId8" w:history="1">
        <w:r w:rsidRPr="00376E80">
          <w:rPr>
            <w:rFonts w:asciiTheme="minorHAnsi" w:eastAsiaTheme="minorHAnsi" w:hAnsiTheme="minorHAnsi" w:cstheme="minorBidi"/>
            <w:lang w:eastAsia="en-US"/>
          </w:rPr>
          <w:t>www.objetivo.br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), com o apoio dos professores e de toda a equipe pedagógica.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Sugerimos aos pais e aos alunos que criem o hábito de acessar os meios eletrônicos oficiais da escola (site e redes sociais), uma vez que estes são ferramentas de comunicação neste momento tão singular pelo qual estamos passando.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Não obstante, resta-nos dizer que vamos continuar respeitando todas as orientações governamentais e trabalhando para que não existam prejuízos, seja no aprendizado, seja na formação dos nossos alunos.</w:t>
      </w:r>
    </w:p>
    <w:p w:rsid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Certos da compreensão de todo</w:t>
      </w:r>
      <w:r w:rsidR="00501B9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376E80">
        <w:rPr>
          <w:rFonts w:asciiTheme="minorHAnsi" w:eastAsiaTheme="minorHAnsi" w:hAnsiTheme="minorHAnsi" w:cstheme="minorBidi"/>
          <w:lang w:eastAsia="en-US"/>
        </w:rPr>
        <w:t>(a)s, colocamo-nos à disposição para quaisquer esclarecimentos.</w:t>
      </w:r>
    </w:p>
    <w:p w:rsidR="00376E80" w:rsidRP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Atenciosamente,</w:t>
      </w:r>
    </w:p>
    <w:p w:rsid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Direção Pedagógica</w:t>
      </w:r>
    </w:p>
    <w:p w:rsidR="00017DE2" w:rsidRDefault="00017DE2" w:rsidP="00017DE2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</w:p>
    <w:p w:rsidR="008A69A5" w:rsidRPr="00CD7342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TUTORIAL:</w:t>
      </w:r>
      <w:r w:rsidRPr="00CD7342">
        <w:rPr>
          <w:b/>
          <w:noProof/>
          <w:sz w:val="28"/>
          <w:lang w:eastAsia="pt-BR"/>
        </w:rPr>
        <w:t xml:space="preserve"> ACESSO AO PORTAL OBJETIVO</w:t>
      </w:r>
    </w:p>
    <w:p w:rsidR="008A69A5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ENSINO FUNDAMENTAL I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  </w:t>
      </w:r>
      <w:r w:rsidRPr="007C79F9">
        <w:rPr>
          <w:noProof/>
          <w:sz w:val="24"/>
          <w:lang w:eastAsia="pt-BR"/>
        </w:rPr>
        <w:t xml:space="preserve">O </w:t>
      </w:r>
      <w:r w:rsidRPr="007C79F9">
        <w:rPr>
          <w:b/>
          <w:noProof/>
          <w:sz w:val="24"/>
          <w:lang w:eastAsia="pt-BR"/>
        </w:rPr>
        <w:t>Centro de Educação Básica São José</w:t>
      </w:r>
      <w:r w:rsidRPr="007C79F9">
        <w:rPr>
          <w:noProof/>
          <w:sz w:val="24"/>
          <w:lang w:eastAsia="pt-BR"/>
        </w:rPr>
        <w:t xml:space="preserve"> disponibiliza duas senhas aos pais e/ou</w:t>
      </w:r>
      <w:r w:rsidR="007C79F9" w:rsidRPr="007C79F9">
        <w:rPr>
          <w:noProof/>
          <w:sz w:val="24"/>
          <w:lang w:eastAsia="pt-BR"/>
        </w:rPr>
        <w:t xml:space="preserve"> responsáveis. A primeira senha, </w:t>
      </w:r>
      <w:r w:rsidRPr="007C79F9">
        <w:rPr>
          <w:noProof/>
          <w:sz w:val="24"/>
          <w:lang w:eastAsia="pt-BR"/>
        </w:rPr>
        <w:t>co</w:t>
      </w:r>
      <w:r w:rsidR="007C79F9" w:rsidRPr="007C79F9">
        <w:rPr>
          <w:noProof/>
          <w:sz w:val="24"/>
          <w:lang w:eastAsia="pt-BR"/>
        </w:rPr>
        <w:t>m números e letras,</w:t>
      </w:r>
      <w:r w:rsidRPr="007C79F9">
        <w:rPr>
          <w:noProof/>
          <w:sz w:val="24"/>
          <w:lang w:eastAsia="pt-BR"/>
        </w:rPr>
        <w:t xml:space="preserve"> é entregue no ato da matrícula para que as famílias acessem o </w:t>
      </w:r>
      <w:r w:rsidRPr="007C79F9">
        <w:rPr>
          <w:i/>
          <w:noProof/>
          <w:sz w:val="24"/>
          <w:lang w:eastAsia="pt-BR"/>
        </w:rPr>
        <w:t>site</w:t>
      </w:r>
      <w:r w:rsidRPr="007C79F9">
        <w:rPr>
          <w:noProof/>
          <w:sz w:val="24"/>
          <w:lang w:eastAsia="pt-BR"/>
        </w:rPr>
        <w:t xml:space="preserve"> da escola e confiram o boletim </w:t>
      </w:r>
      <w:r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 e informações financeiras.</w:t>
      </w:r>
      <w:r w:rsidR="007C79F9">
        <w:rPr>
          <w:noProof/>
          <w:sz w:val="24"/>
          <w:lang w:eastAsia="pt-BR"/>
        </w:rPr>
        <w:t xml:space="preserve"> A seguda senha, que </w:t>
      </w:r>
      <w:r w:rsidRPr="007C79F9">
        <w:rPr>
          <w:noProof/>
          <w:sz w:val="24"/>
          <w:lang w:eastAsia="pt-BR"/>
        </w:rPr>
        <w:t>inicia com 8402</w:t>
      </w:r>
      <w:r w:rsidR="007C79F9">
        <w:rPr>
          <w:noProof/>
          <w:sz w:val="24"/>
          <w:lang w:eastAsia="pt-BR"/>
        </w:rPr>
        <w:t>,</w:t>
      </w:r>
      <w:r w:rsidRPr="007C79F9">
        <w:rPr>
          <w:noProof/>
          <w:sz w:val="24"/>
          <w:lang w:eastAsia="pt-BR"/>
        </w:rPr>
        <w:t xml:space="preserve"> é de acesso ao </w:t>
      </w:r>
      <w:r w:rsidRPr="007C79F9">
        <w:rPr>
          <w:b/>
          <w:noProof/>
          <w:sz w:val="24"/>
          <w:lang w:eastAsia="pt-BR"/>
        </w:rPr>
        <w:t xml:space="preserve">Portal </w:t>
      </w:r>
      <w:r w:rsidR="007C79F9" w:rsidRPr="007C79F9">
        <w:rPr>
          <w:b/>
          <w:noProof/>
          <w:sz w:val="24"/>
          <w:lang w:eastAsia="pt-BR"/>
        </w:rPr>
        <w:t>do Objetivo Sistema de Ensino</w:t>
      </w:r>
      <w:r w:rsidR="007C79F9" w:rsidRPr="007C79F9">
        <w:rPr>
          <w:noProof/>
          <w:sz w:val="24"/>
          <w:lang w:eastAsia="pt-BR"/>
        </w:rPr>
        <w:t xml:space="preserve"> para que as famílias assistam as videoaulas e </w:t>
      </w:r>
      <w:r w:rsidR="00E519A1">
        <w:rPr>
          <w:noProof/>
          <w:sz w:val="24"/>
          <w:lang w:eastAsia="pt-BR"/>
        </w:rPr>
        <w:t xml:space="preserve">vejam o </w:t>
      </w:r>
      <w:r w:rsidR="007C79F9" w:rsidRPr="007C79F9">
        <w:rPr>
          <w:noProof/>
          <w:sz w:val="24"/>
          <w:lang w:eastAsia="pt-BR"/>
        </w:rPr>
        <w:t xml:space="preserve">conteúdo </w:t>
      </w:r>
      <w:r w:rsidR="007C79F9"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.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 w:rsidRPr="007C79F9">
        <w:rPr>
          <w:noProof/>
          <w:sz w:val="24"/>
          <w:lang w:eastAsia="pt-BR"/>
        </w:rPr>
        <w:t>A</w:t>
      </w:r>
      <w:r w:rsidR="007C79F9" w:rsidRPr="007C79F9">
        <w:rPr>
          <w:noProof/>
          <w:sz w:val="24"/>
          <w:lang w:eastAsia="pt-BR"/>
        </w:rPr>
        <w:t xml:space="preserve"> senha do Portal Objetivo está disponível na escola, com a Recepcionista Maria através dos telefones (66) 3544 33 12 ou (66) 99221 3134.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8A69A5" w:rsidRPr="008A69A5" w:rsidRDefault="008A69A5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 w:rsidRPr="008A69A5">
        <w:rPr>
          <w:b/>
          <w:noProof/>
          <w:sz w:val="24"/>
          <w:lang w:eastAsia="pt-BR"/>
        </w:rPr>
        <w:t>O ENDEREÇO DE ACESSO AO PORTAL OBJETIVO É: w</w:t>
      </w:r>
      <w:r w:rsidR="004968F9">
        <w:rPr>
          <w:b/>
          <w:noProof/>
          <w:sz w:val="24"/>
          <w:lang w:eastAsia="pt-BR"/>
        </w:rPr>
        <w:t>w</w:t>
      </w:r>
      <w:r w:rsidRPr="008A69A5">
        <w:rPr>
          <w:b/>
          <w:noProof/>
          <w:sz w:val="24"/>
          <w:lang w:eastAsia="pt-BR"/>
        </w:rPr>
        <w:t>w.objetivo.br</w:t>
      </w:r>
    </w:p>
    <w:p w:rsidR="00017DE2" w:rsidRDefault="007C79F9" w:rsidP="008A69A5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178.25pt;margin-top:-34.2pt;width:118.95pt;height:47.25pt;rotation:-1780006fd;z-index:251658240" fillcolor="red"/>
        </w:pict>
      </w:r>
      <w:r>
        <w:rPr>
          <w:noProof/>
        </w:rPr>
        <w:drawing>
          <wp:inline distT="0" distB="0" distL="0" distR="0">
            <wp:extent cx="6264275" cy="3609975"/>
            <wp:effectExtent l="19050" t="0" r="3175" b="0"/>
            <wp:docPr id="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40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7C79F9" w:rsidRDefault="007C79F9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 w:rsidRPr="007C79F9">
        <w:rPr>
          <w:b/>
          <w:noProof/>
          <w:sz w:val="24"/>
          <w:lang w:eastAsia="pt-BR"/>
        </w:rPr>
        <w:t>DIGITE SEU NÚMERO DE MATRÍCULA: 8402XXXXXXX (o número sempre começará por 8402, os números a seguir serão diferentes para cada aluno). DEPOIS DIGITE O MESMO NÚMERO DA MATRÍCULA NO CAMPO DA SENHA. EM SEGUIDA, CLIQUE EM “ENTRAR”.</w:t>
      </w:r>
    </w:p>
    <w:p w:rsidR="007C79F9" w:rsidRDefault="007C79F9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7C79F9" w:rsidRPr="007C79F9" w:rsidRDefault="007C79F9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426.9pt;margin-top:12.3pt;width:33.75pt;height:55.5pt;z-index:251660288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31" type="#_x0000_t67" style="position:absolute;left:0;text-align:left;margin-left:490.65pt;margin-top:12.3pt;width:33.75pt;height:55.5pt;z-index:251661312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29" type="#_x0000_t67" style="position:absolute;left:0;text-align:left;margin-left:351.15pt;margin-top:12.3pt;width:33.75pt;height:55.5pt;z-index:251659264" fillcolor="red">
            <v:textbox style="layout-flow:vertical-ideographic"/>
          </v:shape>
        </w:pict>
      </w:r>
    </w:p>
    <w:p w:rsidR="008A69A5" w:rsidRDefault="007C79F9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 w:rsidRPr="007C79F9">
        <w:rPr>
          <w:rFonts w:asciiTheme="minorHAnsi" w:eastAsiaTheme="minorHAnsi" w:hAnsiTheme="minorHAnsi" w:cstheme="minorBidi"/>
          <w:lang w:eastAsia="en-US"/>
        </w:rPr>
        <w:drawing>
          <wp:inline distT="0" distB="0" distL="0" distR="0">
            <wp:extent cx="6252925" cy="3568863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7231" b="5889"/>
                    <a:stretch>
                      <a:fillRect/>
                    </a:stretch>
                  </pic:blipFill>
                  <pic:spPr>
                    <a:xfrm>
                      <a:off x="0" y="0"/>
                      <a:ext cx="6258922" cy="35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EC05BA" w:rsidRPr="00EC05BA" w:rsidRDefault="00EC05BA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 id="_x0000_s1034" type="#_x0000_t67" style="position:absolute;left:0;text-align:left;margin-left:413.4pt;margin-top:24.9pt;width:40.5pt;height:58.5pt;z-index:251664384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592455</wp:posOffset>
            </wp:positionV>
            <wp:extent cx="6276975" cy="3448050"/>
            <wp:effectExtent l="19050" t="0" r="9525" b="0"/>
            <wp:wrapTight wrapText="bothSides">
              <wp:wrapPolygon edited="0">
                <wp:start x="-66" y="0"/>
                <wp:lineTo x="-66" y="21481"/>
                <wp:lineTo x="21633" y="21481"/>
                <wp:lineTo x="21633" y="0"/>
                <wp:lineTo x="-66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52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5BA">
        <w:rPr>
          <w:b/>
          <w:noProof/>
          <w:sz w:val="24"/>
          <w:lang w:eastAsia="pt-BR"/>
        </w:rPr>
        <w:t>AUTOMATICANTE VOCÊ CAIRÁ NESTA PÁGINA.</w:t>
      </w:r>
      <w:r w:rsidRPr="00EC05BA">
        <w:rPr>
          <w:noProof/>
          <w:sz w:val="24"/>
          <w:lang w:eastAsia="pt-BR"/>
        </w:rPr>
        <w:t xml:space="preserve"> </w:t>
      </w:r>
      <w:r w:rsidRPr="00EC05BA">
        <w:rPr>
          <w:b/>
          <w:noProof/>
          <w:sz w:val="24"/>
          <w:lang w:eastAsia="pt-BR"/>
        </w:rPr>
        <w:t>CONFIRA SEU NOME NO CANTO SUPERIOR DA PÁGINA E</w:t>
      </w:r>
      <w:r>
        <w:rPr>
          <w:noProof/>
          <w:sz w:val="24"/>
          <w:lang w:eastAsia="pt-BR"/>
        </w:rPr>
        <w:t xml:space="preserve"> </w:t>
      </w:r>
      <w:r w:rsidRPr="00EC05BA">
        <w:rPr>
          <w:b/>
          <w:noProof/>
          <w:sz w:val="24"/>
          <w:lang w:eastAsia="pt-BR"/>
        </w:rPr>
        <w:t xml:space="preserve">PRONTO! VOCÊ ESTARÁ NO AMBIENTE EAD, É SÓ CLICAR E INICIAR. </w: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EC05BA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23pt;margin-top:15.3pt;width:71.25pt;height:17.25pt;z-index:251663360">
            <v:textbox>
              <w:txbxContent>
                <w:p w:rsidR="00EC05BA" w:rsidRDefault="00EC05BA">
                  <w:r>
                    <w:t xml:space="preserve">NOME </w:t>
                  </w:r>
                </w:p>
              </w:txbxContent>
            </v:textbox>
          </v:shape>
        </w:pic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017DE2" w:rsidRDefault="00EC05BA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 id="_x0000_s1035" type="#_x0000_t67" style="position:absolute;left:0;text-align:left;margin-left:-329.4pt;margin-top:8.2pt;width:45.75pt;height:70.8pt;rotation:1831100fd;z-index:251665408" fillcolor="red">
            <v:textbox style="layout-flow:vertical-ideographic"/>
          </v:shape>
        </w:pic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Pr="00EC05BA" w:rsidRDefault="00EC05BA" w:rsidP="00EC05BA">
      <w:pPr>
        <w:spacing w:after="0" w:line="240" w:lineRule="auto"/>
        <w:rPr>
          <w:b/>
          <w:sz w:val="24"/>
        </w:rPr>
      </w:pPr>
      <w:r w:rsidRPr="00EC05BA">
        <w:rPr>
          <w:b/>
          <w:sz w:val="24"/>
        </w:rPr>
        <w:t>SELECIONE A OPÇÃO CONTEÚDOS ACADÊMICOS.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7" type="#_x0000_t67" style="position:absolute;left:0;text-align:left;margin-left:132.9pt;margin-top:41pt;width:47.1pt;height:78.75pt;z-index:251667456" fillcolor="red">
            <v:textbox style="layout-flow:vertical-ideographic"/>
          </v:shape>
        </w:pict>
      </w:r>
      <w:r w:rsidR="00EC05BA">
        <w:rPr>
          <w:noProof/>
          <w:sz w:val="24"/>
          <w:szCs w:val="24"/>
          <w:lang w:eastAsia="pt-BR"/>
        </w:rPr>
        <w:pict>
          <v:rect id="_x0000_s1036" style="position:absolute;left:0;text-align:left;margin-left:51.9pt;margin-top:35.75pt;width:57.75pt;height:9pt;z-index:251666432"/>
        </w:pict>
      </w:r>
      <w:r w:rsidR="00EC05BA">
        <w:rPr>
          <w:noProof/>
          <w:sz w:val="24"/>
          <w:szCs w:val="24"/>
          <w:lang w:eastAsia="pt-BR"/>
        </w:rPr>
        <w:drawing>
          <wp:inline distT="0" distB="0" distL="0" distR="0">
            <wp:extent cx="6559550" cy="335280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68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>AGORA, VOCÊ SELECIONARÁ A DISCIPLINA DESEJADA.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9" type="#_x0000_t66" style="position:absolute;left:0;text-align:left;margin-left:148.65pt;margin-top:173.35pt;width:74.25pt;height:18.75pt;z-index:251669504" fillcolor="red"/>
        </w:pict>
      </w:r>
      <w:r>
        <w:rPr>
          <w:noProof/>
          <w:sz w:val="24"/>
          <w:szCs w:val="24"/>
          <w:lang w:eastAsia="pt-BR"/>
        </w:rPr>
        <w:pict>
          <v:rect id="_x0000_s1038" style="position:absolute;left:0;text-align:left;margin-left:53.4pt;margin-top:37.6pt;width:54pt;height:9pt;z-index:251668480"/>
        </w:pic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445250" cy="3400425"/>
            <wp:effectExtent l="19050" t="19050" r="12700" b="285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560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400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E519A1">
      <w:pPr>
        <w:spacing w:after="0" w:line="360" w:lineRule="auto"/>
        <w:rPr>
          <w:b/>
          <w:sz w:val="24"/>
        </w:rPr>
      </w:pPr>
      <w:r w:rsidRPr="00B13140">
        <w:rPr>
          <w:b/>
          <w:sz w:val="24"/>
        </w:rPr>
        <w:t>NESSE CASO, A DISCIPLINA SELECIONADA FOI A DE PORTUGUÊS. VOCÊ PODERÁ ASSISTIR AO VÍDEO EXPLICATIVO DE COMO ORGANIZAR SEUS ESTUDOS, SEGUINDO A SEQUÊNCIA PROPOSTA PELO PLANEJAMENTO DE ESTUDOS ORGANIZADO PELO OBJETIVO DE SÃO PAULO</w:t>
      </w:r>
      <w:r>
        <w:rPr>
          <w:b/>
          <w:sz w:val="24"/>
        </w:rPr>
        <w:t>.</w:t>
      </w:r>
    </w:p>
    <w:p w:rsidR="00B13140" w:rsidRPr="00245663" w:rsidRDefault="00B13140" w:rsidP="00B13140">
      <w:pPr>
        <w:spacing w:after="0" w:line="240" w:lineRule="auto"/>
        <w:jc w:val="both"/>
        <w:rPr>
          <w:b/>
          <w:color w:val="4413F9"/>
          <w:sz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2" type="#_x0000_t67" style="position:absolute;left:0;text-align:left;margin-left:228.9pt;margin-top:201.85pt;width:39pt;height:63.75pt;rotation:90;z-index:251672576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shape id="_x0000_s1041" type="#_x0000_t67" style="position:absolute;left:0;text-align:left;margin-left:255.15pt;margin-top:80.8pt;width:42.75pt;height:47.25pt;z-index:251671552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rect id="_x0000_s1040" style="position:absolute;left:0;text-align:left;margin-left:53.4pt;margin-top:39.55pt;width:59.25pt;height:10.5pt;z-index:251670528"/>
        </w:pic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788150" cy="3583826"/>
            <wp:effectExtent l="19050" t="19050" r="12700" b="16624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291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35838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 xml:space="preserve"> AO CLICAR NO ÍCONE 1º BIMESTRE, VOCÊ TERÁ ACESSO AOS MÓDULOS CONFORME A FIGURA A SEGUIR.</w:t>
      </w: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44" style="position:absolute;left:0;text-align:left;margin-left:53.4pt;margin-top:38.3pt;width:54.75pt;height:9pt;z-index:251674624"/>
        </w:pict>
      </w:r>
      <w:r w:rsidR="00B13140">
        <w:rPr>
          <w:noProof/>
          <w:sz w:val="24"/>
          <w:szCs w:val="24"/>
          <w:lang w:eastAsia="pt-BR"/>
        </w:rPr>
        <w:pict>
          <v:shape id="_x0000_s1043" type="#_x0000_t67" style="position:absolute;left:0;text-align:left;margin-left:321.5pt;margin-top:157.65pt;width:46.9pt;height:72.95pt;rotation:90;z-index:251673600" fillcolor="red">
            <v:textbox style="layout-flow:vertical-ideographic"/>
          </v:shape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388100" cy="3581400"/>
            <wp:effectExtent l="19050" t="19050" r="12700" b="190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07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81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E519A1">
      <w:pPr>
        <w:spacing w:after="0" w:line="360" w:lineRule="auto"/>
        <w:rPr>
          <w:b/>
          <w:sz w:val="24"/>
        </w:rPr>
      </w:pPr>
      <w:r>
        <w:rPr>
          <w:b/>
          <w:noProof/>
          <w:sz w:val="24"/>
          <w:lang w:eastAsia="pt-BR"/>
        </w:rPr>
        <w:pict>
          <v:shape id="_x0000_s1046" type="#_x0000_t66" style="position:absolute;margin-left:244.65pt;margin-top:159.3pt;width:63.8pt;height:45pt;rotation:1028980fd;z-index:251678720" fillcolor="red"/>
        </w:pict>
      </w: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499110</wp:posOffset>
            </wp:positionV>
            <wp:extent cx="6578600" cy="3600450"/>
            <wp:effectExtent l="19050" t="19050" r="12700" b="19050"/>
            <wp:wrapTight wrapText="bothSides">
              <wp:wrapPolygon edited="0">
                <wp:start x="-63" y="-114"/>
                <wp:lineTo x="-63" y="21714"/>
                <wp:lineTo x="21642" y="21714"/>
                <wp:lineTo x="21642" y="-114"/>
                <wp:lineTo x="-63" y="-114"/>
              </wp:wrapPolygon>
            </wp:wrapTight>
            <wp:docPr id="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586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BC3">
        <w:rPr>
          <w:b/>
          <w:sz w:val="24"/>
        </w:rPr>
        <w:t>SELECIONE O MÓDULO INDICADO PELA PROFESSORA E VISUALIZE O MESMO CONTEÚDO DA APOSTILA. AO FINAL DO MÓDULO ENCONTRAM-SE AS VIDEOAULAS, CONFORME AS IMAGENS A SEGUIR.</w:t>
      </w:r>
    </w:p>
    <w:p w:rsidR="00E519A1" w:rsidRPr="00891BC3" w:rsidRDefault="00E519A1" w:rsidP="00E519A1">
      <w:pPr>
        <w:spacing w:after="0" w:line="360" w:lineRule="auto"/>
        <w:rPr>
          <w:b/>
          <w:sz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35560</wp:posOffset>
            </wp:positionV>
            <wp:extent cx="6635750" cy="3600450"/>
            <wp:effectExtent l="19050" t="19050" r="12700" b="19050"/>
            <wp:wrapTight wrapText="bothSides">
              <wp:wrapPolygon edited="0">
                <wp:start x="-62" y="-114"/>
                <wp:lineTo x="-62" y="21714"/>
                <wp:lineTo x="21641" y="21714"/>
                <wp:lineTo x="21641" y="-114"/>
                <wp:lineTo x="-62" y="-114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740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5" type="#_x0000_t66" style="position:absolute;left:0;text-align:left;margin-left:352.35pt;margin-top:15.45pt;width:87.25pt;height:59.7pt;rotation:-2200742fd;z-index:251677696" fillcolor="red"/>
        </w:pict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Pr="000C06C5" w:rsidRDefault="000C06C5" w:rsidP="004B4006">
      <w:pPr>
        <w:tabs>
          <w:tab w:val="left" w:pos="5850"/>
        </w:tabs>
        <w:spacing w:after="0" w:line="240" w:lineRule="auto"/>
        <w:jc w:val="both"/>
        <w:rPr>
          <w:b/>
          <w:sz w:val="24"/>
        </w:rPr>
      </w:pPr>
      <w:r w:rsidRPr="000C06C5">
        <w:rPr>
          <w:b/>
          <w:sz w:val="24"/>
        </w:rPr>
        <w:t>AGORA FICOU FÁCIL, NÃO É</w:t>
      </w:r>
      <w:proofErr w:type="gramStart"/>
      <w:r w:rsidRPr="000C06C5">
        <w:rPr>
          <w:b/>
          <w:sz w:val="24"/>
        </w:rPr>
        <w:t>!?</w:t>
      </w:r>
      <w:proofErr w:type="gramEnd"/>
      <w:r w:rsidRPr="000C06C5">
        <w:rPr>
          <w:b/>
          <w:sz w:val="24"/>
        </w:rPr>
        <w:t xml:space="preserve">  BONS ESTUDOS!</w:t>
      </w:r>
      <w:r w:rsidR="004B4006">
        <w:rPr>
          <w:b/>
          <w:sz w:val="24"/>
        </w:rPr>
        <w:tab/>
      </w: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17DE2" w:rsidRDefault="00017DE2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Segue o 2º Roteiro de </w:t>
      </w:r>
      <w:r w:rsidR="004B4006">
        <w:rPr>
          <w:sz w:val="24"/>
          <w:szCs w:val="24"/>
        </w:rPr>
        <w:t xml:space="preserve">Estudos das turmas dos </w:t>
      </w:r>
      <w:r w:rsidR="000E123B">
        <w:rPr>
          <w:sz w:val="24"/>
          <w:szCs w:val="24"/>
        </w:rPr>
        <w:t>Quartos</w:t>
      </w:r>
      <w:r w:rsidR="00097D75">
        <w:rPr>
          <w:sz w:val="24"/>
          <w:szCs w:val="24"/>
        </w:rPr>
        <w:t xml:space="preserve"> anos A, B e C.</w:t>
      </w:r>
    </w:p>
    <w:p w:rsidR="00017DE2" w:rsidRPr="00376E80" w:rsidRDefault="00017DE2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</w:p>
    <w:p w:rsidR="00B23126" w:rsidRPr="00391639" w:rsidRDefault="00B23126" w:rsidP="00B23126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>Roteiro de estudos – Ensino Fundamental I</w:t>
      </w:r>
    </w:p>
    <w:p w:rsidR="00B23126" w:rsidRDefault="00B23126" w:rsidP="00B23126">
      <w:pPr>
        <w:spacing w:after="0"/>
        <w:jc w:val="center"/>
        <w:rPr>
          <w:b/>
          <w:sz w:val="36"/>
          <w:szCs w:val="10"/>
        </w:rPr>
      </w:pPr>
      <w:r>
        <w:rPr>
          <w:b/>
          <w:sz w:val="36"/>
          <w:szCs w:val="10"/>
        </w:rPr>
        <w:t>Semana de 06</w:t>
      </w:r>
      <w:r w:rsidRPr="00391639">
        <w:rPr>
          <w:b/>
          <w:sz w:val="36"/>
          <w:szCs w:val="10"/>
        </w:rPr>
        <w:t xml:space="preserve"> a</w:t>
      </w:r>
      <w:r>
        <w:rPr>
          <w:b/>
          <w:sz w:val="36"/>
          <w:szCs w:val="10"/>
        </w:rPr>
        <w:t xml:space="preserve"> 08</w:t>
      </w:r>
      <w:r w:rsidRPr="00391639">
        <w:rPr>
          <w:b/>
          <w:sz w:val="36"/>
          <w:szCs w:val="10"/>
        </w:rPr>
        <w:t xml:space="preserve"> de abril</w:t>
      </w:r>
      <w:r>
        <w:rPr>
          <w:b/>
          <w:sz w:val="36"/>
          <w:szCs w:val="10"/>
        </w:rPr>
        <w:t>.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973779" w:rsidRDefault="00973779" w:rsidP="00F73918">
      <w:pPr>
        <w:ind w:left="142" w:right="-882"/>
      </w:pPr>
    </w:p>
    <w:tbl>
      <w:tblPr>
        <w:tblStyle w:val="Tabelacomgrade"/>
        <w:tblW w:w="10348" w:type="dxa"/>
        <w:tblInd w:w="279" w:type="dxa"/>
        <w:tblLayout w:type="fixed"/>
        <w:tblLook w:val="04A0"/>
      </w:tblPr>
      <w:tblGrid>
        <w:gridCol w:w="1389"/>
        <w:gridCol w:w="8959"/>
      </w:tblGrid>
      <w:tr w:rsidR="00FF7FDD" w:rsidTr="00235E19">
        <w:tc>
          <w:tcPr>
            <w:tcW w:w="10348" w:type="dxa"/>
            <w:gridSpan w:val="2"/>
            <w:shd w:val="clear" w:color="auto" w:fill="FFFF00"/>
            <w:vAlign w:val="center"/>
          </w:tcPr>
          <w:p w:rsidR="00FF7FDD" w:rsidRDefault="00FF7FDD" w:rsidP="00235E19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4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FF7FDD" w:rsidTr="00362029">
        <w:tc>
          <w:tcPr>
            <w:tcW w:w="10348" w:type="dxa"/>
            <w:gridSpan w:val="2"/>
            <w:shd w:val="clear" w:color="auto" w:fill="FFFF00"/>
          </w:tcPr>
          <w:p w:rsidR="00FF7FDD" w:rsidRPr="00F43764" w:rsidRDefault="00FF7FDD" w:rsidP="00235E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</w:t>
            </w:r>
            <w:proofErr w:type="spellStart"/>
            <w:r>
              <w:rPr>
                <w:b/>
                <w:bCs/>
                <w:sz w:val="28"/>
              </w:rPr>
              <w:t>Dilck</w:t>
            </w:r>
            <w:proofErr w:type="spellEnd"/>
            <w:r>
              <w:rPr>
                <w:b/>
                <w:bCs/>
                <w:sz w:val="28"/>
              </w:rPr>
              <w:t xml:space="preserve"> e Odete                                       </w:t>
            </w: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</w:tcPr>
          <w:p w:rsidR="00FF7FDD" w:rsidRPr="00F43764" w:rsidRDefault="00FF7FDD" w:rsidP="00235E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:rsidR="00FF7FDD" w:rsidRDefault="00FF7FDD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FF7FDD" w:rsidRPr="00392613" w:rsidRDefault="00FF7FDD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FF7FDD" w:rsidRDefault="00FF7FDD" w:rsidP="00235E1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FF7FDD" w:rsidRPr="002C69AB" w:rsidRDefault="00FF7FDD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FF7FDD" w:rsidRPr="002C69AB" w:rsidRDefault="00FF7FDD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FF7FDD" w:rsidRPr="00FF7FDD" w:rsidRDefault="00FF7FDD" w:rsidP="00235E19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Ed. Física: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5E7371">
              <w:rPr>
                <w:rFonts w:cs="Gotham-Book"/>
                <w:color w:val="1A1A1A"/>
                <w:sz w:val="24"/>
                <w:szCs w:val="24"/>
              </w:rPr>
              <w:t>Para cada atividade física que vamos realizar, devemos fazer o alongamento e aquecimento antes. Assista aos vídeos do Professor Fabiano com estas orientações, escolha uma brincadeira com sua família e divirtam-se!</w:t>
            </w: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História: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>Tem história na notícia</w:t>
            </w:r>
            <w:r>
              <w:rPr>
                <w:rFonts w:cs="Gotham-Book"/>
                <w:color w:val="1A1A1A"/>
                <w:sz w:val="24"/>
                <w:szCs w:val="24"/>
              </w:rPr>
              <w:t>! P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áginas 35 e 36.</w:t>
            </w: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Geografia: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Que caminho seguir? Páginas 91 a 93. Os pontos cardeais: Norte, sul, leste e oeste.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Páginas 94 a 97. Lição de casa 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3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. </w:t>
            </w: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lastRenderedPageBreak/>
              <w:t xml:space="preserve">              </w:t>
            </w: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>
              <w:rPr>
                <w:rFonts w:cs="Gotham-Book"/>
                <w:color w:val="1A1A1A"/>
                <w:sz w:val="24"/>
                <w:szCs w:val="24"/>
              </w:rPr>
              <w:t>Turma 4° A e B (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prof. </w:t>
            </w:r>
            <w:proofErr w:type="spellStart"/>
            <w:r w:rsidRPr="00FF7FDD">
              <w:rPr>
                <w:rFonts w:cs="Gotham-Book"/>
                <w:color w:val="1A1A1A"/>
                <w:sz w:val="24"/>
                <w:szCs w:val="24"/>
              </w:rPr>
              <w:t>Dilck</w:t>
            </w:r>
            <w:proofErr w:type="spellEnd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) </w:t>
            </w: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Unidade 2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>– De poesia em poesia</w:t>
            </w: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Apostila páginas – 170 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à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174 / 176 e 177.</w:t>
            </w:r>
          </w:p>
          <w:p w:rsid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Pr="00FF7FDD" w:rsidRDefault="00DB7D8C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>
              <w:rPr>
                <w:rFonts w:cs="Gotham-Book"/>
                <w:color w:val="1A1A1A"/>
                <w:sz w:val="24"/>
                <w:szCs w:val="24"/>
              </w:rPr>
              <w:t>Turma 4° C (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prof.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Odete ) </w:t>
            </w:r>
          </w:p>
          <w:p w:rsidR="00DB7D8C" w:rsidRPr="00FF7FDD" w:rsidRDefault="00DB7D8C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Revisar as demais estações</w:t>
            </w:r>
          </w:p>
          <w:p w:rsidR="00FF7FDD" w:rsidRPr="00FF7FDD" w:rsidRDefault="00FF7FDD" w:rsidP="00FF7FDD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4ª 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estação :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diálogo com o texto páginas 176 e 177.</w:t>
            </w:r>
          </w:p>
          <w:p w:rsidR="00FF7FDD" w:rsidRPr="00FF7FDD" w:rsidRDefault="00FF7FDD" w:rsidP="00FF7FDD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Exploração e descoberta: Eles, os poetas, páginas 178 e 179.</w:t>
            </w:r>
          </w:p>
          <w:p w:rsidR="00FF7FDD" w:rsidRPr="00FF7FDD" w:rsidRDefault="00FF7FDD" w:rsidP="00FF7FDD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Produção de texto páginas 180 e 181.</w:t>
            </w:r>
          </w:p>
          <w:p w:rsidR="00FF7FDD" w:rsidRPr="00FF7FDD" w:rsidRDefault="00FF7FDD" w:rsidP="00FF7FDD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Hora do texto: Meu amigão! Página 182</w:t>
            </w:r>
          </w:p>
          <w:p w:rsidR="00FF7FDD" w:rsidRPr="00FF7FDD" w:rsidRDefault="00FF7FDD" w:rsidP="00FF7FDD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Diálogo com o texto páginas 183 e184.</w:t>
            </w:r>
          </w:p>
          <w:p w:rsidR="00FF7FDD" w:rsidRDefault="00FF7FDD" w:rsidP="00FF7FDD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Lições de casa 11, 12 e 13.</w:t>
            </w:r>
          </w:p>
          <w:p w:rsidR="00FF7FDD" w:rsidRDefault="00FF7FDD" w:rsidP="00FF7FDD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FF7FDD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DB7D8C">
              <w:rPr>
                <w:rFonts w:cs="Gotham-Book"/>
                <w:color w:val="1A1A1A"/>
                <w:sz w:val="24"/>
                <w:szCs w:val="24"/>
              </w:rPr>
              <w:t>QUIZ POÉ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TICO – 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Escreva</w:t>
            </w:r>
            <w:proofErr w:type="gramEnd"/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em pedacinhos de papel as perguntas abaixo, coloque em um saquinho para sorteio.</w:t>
            </w:r>
          </w:p>
          <w:p w:rsidR="00DB7D8C" w:rsidRPr="00FF7FDD" w:rsidRDefault="00DB7D8C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Segue perguntas:</w:t>
            </w:r>
          </w:p>
          <w:p w:rsidR="00DB7D8C" w:rsidRPr="00FF7FDD" w:rsidRDefault="00DB7D8C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1-Um texto organizado por verso é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:?</w:t>
            </w:r>
            <w:proofErr w:type="gramEnd"/>
            <w:r>
              <w:rPr>
                <w:rFonts w:cs="Gotham-Book"/>
                <w:color w:val="1A1A1A"/>
                <w:sz w:val="24"/>
                <w:szCs w:val="24"/>
              </w:rPr>
              <w:t xml:space="preserve"> (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notícia, poema</w:t>
            </w:r>
            <w:r>
              <w:rPr>
                <w:rFonts w:cs="Gotham-Book"/>
                <w:color w:val="1A1A1A"/>
                <w:sz w:val="24"/>
                <w:szCs w:val="24"/>
              </w:rPr>
              <w:t>, receita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)</w:t>
            </w:r>
            <w:proofErr w:type="gramEnd"/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2-Qual palavra rima com cetim?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(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você, não, fim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)</w:t>
            </w:r>
            <w:proofErr w:type="gramEnd"/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3-Uma estrofe é?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(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conjunto de versos, pala</w:t>
            </w:r>
            <w:r>
              <w:rPr>
                <w:rFonts w:cs="Gotham-Book"/>
                <w:color w:val="1A1A1A"/>
                <w:sz w:val="24"/>
                <w:szCs w:val="24"/>
              </w:rPr>
              <w:t>vras, lista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)</w:t>
            </w:r>
            <w:proofErr w:type="gramEnd"/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</w:rPr>
              <w:t>4-um verso é?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(cada linha de um poema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, f</w:t>
            </w:r>
            <w:r>
              <w:rPr>
                <w:rFonts w:cs="Gotham-Book"/>
                <w:color w:val="1A1A1A"/>
                <w:sz w:val="24"/>
                <w:szCs w:val="24"/>
              </w:rPr>
              <w:t>rases inteiras, palavras soltas</w:t>
            </w:r>
            <w:proofErr w:type="gramStart"/>
            <w:r w:rsidRPr="00FF7FDD">
              <w:rPr>
                <w:rFonts w:cs="Gotham-Book"/>
                <w:color w:val="1A1A1A"/>
                <w:sz w:val="24"/>
                <w:szCs w:val="24"/>
              </w:rPr>
              <w:t>)</w:t>
            </w:r>
            <w:proofErr w:type="gramEnd"/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Pr="00FF7FDD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Sugestão de leitura: 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Procurar variadas poesias para a leitura e realização das atividades das páginas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174,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>176 e 177.</w:t>
            </w:r>
          </w:p>
          <w:p w:rsidR="00FF7FDD" w:rsidRPr="00FF7FDD" w:rsidRDefault="00FF7FDD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Default="00DB7D8C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Default="00DB7D8C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Default="00DB7D8C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Pr="00FF7FDD" w:rsidRDefault="00DB7D8C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FF7FDD" w:rsidRPr="002C69AB" w:rsidRDefault="00FF7FDD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07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FF7FDD" w:rsidRPr="002C69AB" w:rsidRDefault="00FF7FDD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FF7FDD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FF7FDD" w:rsidRPr="006E360A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Artes:</w:t>
            </w:r>
            <w:r w:rsidRPr="006E360A">
              <w:rPr>
                <w:rFonts w:cs="Gotham-Book"/>
                <w:color w:val="1A1A1A"/>
                <w:sz w:val="24"/>
                <w:szCs w:val="24"/>
              </w:rPr>
              <w:t xml:space="preserve"> Páscoa! </w:t>
            </w:r>
            <w:r>
              <w:rPr>
                <w:rFonts w:cs="Gotham-Book"/>
                <w:color w:val="1A1A1A"/>
                <w:sz w:val="24"/>
                <w:szCs w:val="24"/>
              </w:rPr>
              <w:t>Desenhe o coelho e pinte com lápis de cor utilizando a técnica das listras.</w:t>
            </w: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EF7B91">
              <w:rPr>
                <w:rFonts w:ascii="Arial" w:hAnsi="Arial" w:cs="Arial"/>
                <w:color w:val="1A1A1A"/>
                <w:sz w:val="20"/>
                <w:szCs w:val="20"/>
              </w:rPr>
              <w:drawing>
                <wp:inline distT="0" distB="0" distL="0" distR="0">
                  <wp:extent cx="3193338" cy="3457575"/>
                  <wp:effectExtent l="19050" t="0" r="7062" b="0"/>
                  <wp:docPr id="9" name="Imagem 20" descr="Professora Tati Simões: Textura visual com temática Pásc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fessora Tati Simões: Textura visual com temática Pásc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438" cy="346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DB7D8C" w:rsidRDefault="00FF7FDD" w:rsidP="00DB7D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proofErr w:type="gramStart"/>
            <w:r w:rsidR="00DB7D8C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proofErr w:type="gramEnd"/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Multiplicar por divisão e outras propostas. </w:t>
            </w:r>
          </w:p>
          <w:p w:rsidR="00DB7D8C" w:rsidRDefault="00FF7FDD" w:rsidP="00DB7D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Páginas 43 a 45. Lições de casa 13 e 14. </w:t>
            </w:r>
          </w:p>
          <w:p w:rsidR="00FF7FDD" w:rsidRPr="00DB7D8C" w:rsidRDefault="00FF7FDD" w:rsidP="00DB7D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 Estudar a tabuada.</w:t>
            </w:r>
          </w:p>
          <w:p w:rsidR="00FF7FDD" w:rsidRDefault="00FF7FDD" w:rsidP="00FF7FDD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DB7D8C" w:rsidRPr="00DB7D8C" w:rsidRDefault="00FF7FDD" w:rsidP="00DB7D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Inglês:</w:t>
            </w:r>
            <w:r w:rsidR="00DB7D8C" w:rsidRPr="00DB7D8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DB7D8C" w:rsidRPr="00DB7D8C">
              <w:rPr>
                <w:rFonts w:cs="Gotham-Book"/>
                <w:bCs/>
                <w:color w:val="1A1A1A"/>
                <w:sz w:val="24"/>
                <w:szCs w:val="24"/>
              </w:rPr>
              <w:t>Realizar os exercícios de revisão. Clique duas vezes em cima do arquivo para abrir e imprimir.</w:t>
            </w:r>
          </w:p>
          <w:p w:rsidR="00FF7FDD" w:rsidRDefault="00DB7D8C" w:rsidP="00FF7FDD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DB7D8C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0.25pt;height:241.5pt" o:ole="">
                  <v:imagedata r:id="rId19" o:title=""/>
                </v:shape>
                <o:OLEObject Type="Embed" ProgID="AcroExch.Document.DC" ShapeID="_x0000_i1026" DrawAspect="Content" ObjectID="_1647651569" r:id="rId20"/>
              </w:object>
            </w:r>
          </w:p>
          <w:p w:rsidR="00FF7FDD" w:rsidRDefault="00FF7FDD" w:rsidP="00FF7FDD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FF7FDD" w:rsidRPr="00DB7D8C" w:rsidRDefault="00FF7FDD" w:rsidP="00FF7F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DB7D8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DB7D8C">
              <w:rPr>
                <w:rFonts w:cs="Gotham-Book"/>
                <w:b/>
                <w:color w:val="1A1A1A"/>
                <w:sz w:val="24"/>
                <w:szCs w:val="24"/>
              </w:rPr>
              <w:t>Jogo</w:t>
            </w:r>
            <w:r w:rsidRPr="00DB7D8C">
              <w:rPr>
                <w:rFonts w:cs="Gotham-Book"/>
                <w:color w:val="1A1A1A"/>
                <w:sz w:val="24"/>
                <w:szCs w:val="24"/>
              </w:rPr>
              <w:t>: Quanto mais multiplicar, melhor! Páginas 46 e 47.</w:t>
            </w: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FF7FDD" w:rsidRPr="00DB7D8C" w:rsidRDefault="00FF7FDD" w:rsidP="00235E1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1A1A1A"/>
                <w:sz w:val="24"/>
                <w:szCs w:val="24"/>
                <w:u w:val="single"/>
              </w:rPr>
            </w:pPr>
          </w:p>
          <w:p w:rsidR="00FF7FDD" w:rsidRPr="00DB7D8C" w:rsidRDefault="00FF7FDD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color w:val="1A1A1A"/>
                <w:sz w:val="24"/>
                <w:szCs w:val="24"/>
              </w:rPr>
            </w:pPr>
            <w:r w:rsidRPr="00DB7D8C">
              <w:rPr>
                <w:rFonts w:cs="Arial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Pr="00DB7D8C">
              <w:rPr>
                <w:rFonts w:cs="Arial"/>
                <w:b/>
                <w:color w:val="1A1A1A"/>
                <w:sz w:val="24"/>
                <w:szCs w:val="24"/>
              </w:rPr>
              <w:t>:</w:t>
            </w:r>
            <w:r w:rsidRPr="00DB7D8C">
              <w:rPr>
                <w:rFonts w:cs="Arial"/>
                <w:color w:val="1A1A1A"/>
                <w:sz w:val="24"/>
                <w:szCs w:val="24"/>
              </w:rPr>
              <w:t xml:space="preserve"> Assistam </w:t>
            </w:r>
            <w:r w:rsidR="00DB7D8C" w:rsidRPr="00DB7D8C">
              <w:rPr>
                <w:rFonts w:cs="Arial"/>
                <w:color w:val="1A1A1A"/>
                <w:sz w:val="24"/>
                <w:szCs w:val="24"/>
              </w:rPr>
              <w:t>ao vídeo enviado pelo LIM</w:t>
            </w:r>
            <w:r w:rsidRPr="00DB7D8C">
              <w:rPr>
                <w:rFonts w:cs="Arial"/>
                <w:color w:val="1A1A1A"/>
                <w:sz w:val="24"/>
                <w:szCs w:val="24"/>
              </w:rPr>
              <w:t>. Em seguida, escrevam o que tem sido ruim e o que tem sido bom, neste momento de isolamento social,</w:t>
            </w:r>
            <w:bookmarkStart w:id="0" w:name="_GoBack"/>
            <w:bookmarkEnd w:id="0"/>
            <w:r w:rsidRPr="00DB7D8C">
              <w:rPr>
                <w:rFonts w:cs="Arial"/>
                <w:color w:val="1A1A1A"/>
                <w:sz w:val="24"/>
                <w:szCs w:val="24"/>
              </w:rPr>
              <w:t xml:space="preserve"> utilizando o arquivo abaixo.</w:t>
            </w:r>
          </w:p>
          <w:p w:rsidR="00FF7FDD" w:rsidRPr="00313EB7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object w:dxaOrig="1469" w:dyaOrig="941">
                <v:shape id="_x0000_i1025" type="#_x0000_t75" style="width:73.5pt;height:47.25pt" o:ole="">
                  <v:imagedata r:id="rId21" o:title=""/>
                </v:shape>
                <o:OLEObject Type="Embed" ProgID="AcroExch.Document.DC" ShapeID="_x0000_i1025" DrawAspect="Icon" ObjectID="_1647651570" r:id="rId22"/>
              </w:object>
            </w:r>
          </w:p>
          <w:p w:rsidR="00FF7FDD" w:rsidRPr="00313EB7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FF7FDD" w:rsidRPr="002C69AB" w:rsidRDefault="00FF7FDD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QUARTA 08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:rsidR="00FF7FDD" w:rsidRPr="002C69AB" w:rsidRDefault="00FF7FDD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FF7FDD" w:rsidRPr="00313EB7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DB7D8C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Pr="00DB7D8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Ampliação dos saberes: Hora de resolver problemas. Páginas 48 a 55. Lições de casa 13 e 14. </w:t>
            </w:r>
          </w:p>
          <w:p w:rsidR="00DB7D8C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Ciências</w:t>
            </w:r>
            <w:r w:rsidRPr="00DB7D8C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 Revisão dos Biomas</w:t>
            </w:r>
          </w:p>
          <w:p w:rsidR="00DB7D8C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Cadeia alimentar e os elos de uma cadeia alimentar páginas 140 a 145. Lições </w:t>
            </w:r>
            <w:proofErr w:type="gramStart"/>
            <w:r w:rsidRPr="00DB7D8C">
              <w:rPr>
                <w:rFonts w:cs="Gotham-Book"/>
                <w:color w:val="1A1A1A"/>
                <w:sz w:val="24"/>
                <w:szCs w:val="24"/>
              </w:rPr>
              <w:t>3</w:t>
            </w:r>
            <w:proofErr w:type="gramEnd"/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 e 4.</w:t>
            </w:r>
          </w:p>
          <w:p w:rsidR="00DB7D8C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Jogos e brincadeiras: Quem se alimenta de quem? </w:t>
            </w:r>
            <w:r>
              <w:rPr>
                <w:rFonts w:cs="Gotham-Book"/>
                <w:color w:val="1A1A1A"/>
                <w:sz w:val="24"/>
                <w:szCs w:val="24"/>
              </w:rPr>
              <w:t>(página 146</w:t>
            </w:r>
            <w:r w:rsidRPr="00DB7D8C">
              <w:rPr>
                <w:rFonts w:cs="Gotham-Book"/>
                <w:color w:val="1A1A1A"/>
                <w:sz w:val="24"/>
                <w:szCs w:val="24"/>
              </w:rPr>
              <w:t>)</w:t>
            </w:r>
          </w:p>
          <w:p w:rsidR="00DB7D8C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proofErr w:type="gramStart"/>
            <w:r w:rsidRPr="00DB7D8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 </w:t>
            </w:r>
            <w:proofErr w:type="gramEnd"/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Vídeo - 3 Palavrinhas: História da Páscoa </w:t>
            </w:r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3" w:history="1">
              <w:r w:rsidRPr="00166DA3">
                <w:rPr>
                  <w:rStyle w:val="Hyperlink"/>
                  <w:rFonts w:cs="Gotham-Book"/>
                  <w:sz w:val="24"/>
                  <w:szCs w:val="24"/>
                </w:rPr>
                <w:t>https://www.youtube.com/watch?v=gZXManvOUL8&amp;feature=youtu.be</w:t>
              </w:r>
            </w:hyperlink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sz w:val="24"/>
                <w:szCs w:val="24"/>
              </w:rPr>
            </w:pP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 Assistir ao vídeo indicado e conversar com as crianças sobre o verdadeiro sentido da Páscoa.</w:t>
            </w:r>
          </w:p>
          <w:p w:rsidR="00FF7FDD" w:rsidRPr="00313EB7" w:rsidRDefault="00FF7FDD" w:rsidP="006E360A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6C0923" w:rsidRDefault="006C0923" w:rsidP="00F73918">
      <w:pPr>
        <w:ind w:left="142" w:right="-882"/>
      </w:pPr>
    </w:p>
    <w:sectPr w:rsidR="006C0923" w:rsidSect="00391639">
      <w:headerReference w:type="default" r:id="rId24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D92" w:rsidRDefault="000F1D92" w:rsidP="00B02BFD">
      <w:pPr>
        <w:spacing w:after="0" w:line="240" w:lineRule="auto"/>
      </w:pPr>
      <w:r>
        <w:separator/>
      </w:r>
    </w:p>
  </w:endnote>
  <w:endnote w:type="continuationSeparator" w:id="0">
    <w:p w:rsidR="000F1D92" w:rsidRDefault="000F1D92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D92" w:rsidRDefault="000F1D92" w:rsidP="00B02BFD">
      <w:pPr>
        <w:spacing w:after="0" w:line="240" w:lineRule="auto"/>
      </w:pPr>
      <w:r>
        <w:separator/>
      </w:r>
    </w:p>
  </w:footnote>
  <w:footnote w:type="continuationSeparator" w:id="0">
    <w:p w:rsidR="000F1D92" w:rsidRDefault="000F1D92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60" w:rsidRDefault="009D296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2960" w:rsidRDefault="009D296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9D2960" w:rsidRDefault="009D2960">
    <w:pPr>
      <w:pStyle w:val="Cabealho"/>
    </w:pPr>
  </w:p>
  <w:p w:rsidR="009D2960" w:rsidRDefault="009D2960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BE204C1"/>
    <w:multiLevelType w:val="hybridMultilevel"/>
    <w:tmpl w:val="FEDAB4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064F79"/>
    <w:multiLevelType w:val="hybridMultilevel"/>
    <w:tmpl w:val="2D3E2C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17DE2"/>
    <w:rsid w:val="0005692C"/>
    <w:rsid w:val="0009350E"/>
    <w:rsid w:val="000946F5"/>
    <w:rsid w:val="00097D75"/>
    <w:rsid w:val="000A0C63"/>
    <w:rsid w:val="000A16CD"/>
    <w:rsid w:val="000C06C5"/>
    <w:rsid w:val="000C71A3"/>
    <w:rsid w:val="000D54DC"/>
    <w:rsid w:val="000E121D"/>
    <w:rsid w:val="000E123B"/>
    <w:rsid w:val="000F1D92"/>
    <w:rsid w:val="001270A6"/>
    <w:rsid w:val="0016597F"/>
    <w:rsid w:val="001950DE"/>
    <w:rsid w:val="001D11B1"/>
    <w:rsid w:val="001E4516"/>
    <w:rsid w:val="00210B08"/>
    <w:rsid w:val="00225425"/>
    <w:rsid w:val="00245B6C"/>
    <w:rsid w:val="0028041E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523F5"/>
    <w:rsid w:val="00361419"/>
    <w:rsid w:val="00376E80"/>
    <w:rsid w:val="00391639"/>
    <w:rsid w:val="00392613"/>
    <w:rsid w:val="0039317A"/>
    <w:rsid w:val="003975FA"/>
    <w:rsid w:val="003D774D"/>
    <w:rsid w:val="00426289"/>
    <w:rsid w:val="004535EC"/>
    <w:rsid w:val="00491FC8"/>
    <w:rsid w:val="004968F9"/>
    <w:rsid w:val="004B4006"/>
    <w:rsid w:val="004E5E61"/>
    <w:rsid w:val="00501B91"/>
    <w:rsid w:val="00503F3A"/>
    <w:rsid w:val="00505CB2"/>
    <w:rsid w:val="00513FBD"/>
    <w:rsid w:val="005369E1"/>
    <w:rsid w:val="00571778"/>
    <w:rsid w:val="005A4387"/>
    <w:rsid w:val="005B00D1"/>
    <w:rsid w:val="005B6FF0"/>
    <w:rsid w:val="005C30CC"/>
    <w:rsid w:val="005E7371"/>
    <w:rsid w:val="00601AC0"/>
    <w:rsid w:val="00611A9B"/>
    <w:rsid w:val="00627F33"/>
    <w:rsid w:val="0063308C"/>
    <w:rsid w:val="006426C1"/>
    <w:rsid w:val="006657D4"/>
    <w:rsid w:val="006801F7"/>
    <w:rsid w:val="006872D6"/>
    <w:rsid w:val="006A0286"/>
    <w:rsid w:val="006B071F"/>
    <w:rsid w:val="006C0923"/>
    <w:rsid w:val="006D3787"/>
    <w:rsid w:val="006E360A"/>
    <w:rsid w:val="006E6C82"/>
    <w:rsid w:val="0070172D"/>
    <w:rsid w:val="00726914"/>
    <w:rsid w:val="00733E36"/>
    <w:rsid w:val="007624B0"/>
    <w:rsid w:val="007638C8"/>
    <w:rsid w:val="00797CDA"/>
    <w:rsid w:val="007B6CE0"/>
    <w:rsid w:val="007C79F9"/>
    <w:rsid w:val="007F4928"/>
    <w:rsid w:val="008251A9"/>
    <w:rsid w:val="00847AC5"/>
    <w:rsid w:val="00891BC3"/>
    <w:rsid w:val="008A69A5"/>
    <w:rsid w:val="008C5289"/>
    <w:rsid w:val="008F636F"/>
    <w:rsid w:val="0090520B"/>
    <w:rsid w:val="0092623E"/>
    <w:rsid w:val="00951B18"/>
    <w:rsid w:val="00973779"/>
    <w:rsid w:val="00981208"/>
    <w:rsid w:val="009D2960"/>
    <w:rsid w:val="009F6F6A"/>
    <w:rsid w:val="00A13055"/>
    <w:rsid w:val="00A16582"/>
    <w:rsid w:val="00A34439"/>
    <w:rsid w:val="00A555B8"/>
    <w:rsid w:val="00A65BA9"/>
    <w:rsid w:val="00AB3C98"/>
    <w:rsid w:val="00AF71E1"/>
    <w:rsid w:val="00B02BFD"/>
    <w:rsid w:val="00B13140"/>
    <w:rsid w:val="00B23126"/>
    <w:rsid w:val="00B2470D"/>
    <w:rsid w:val="00B24763"/>
    <w:rsid w:val="00B33CFE"/>
    <w:rsid w:val="00B5681B"/>
    <w:rsid w:val="00B619E8"/>
    <w:rsid w:val="00BC0387"/>
    <w:rsid w:val="00C073D3"/>
    <w:rsid w:val="00C3745C"/>
    <w:rsid w:val="00C544EF"/>
    <w:rsid w:val="00C940DB"/>
    <w:rsid w:val="00CA4DE9"/>
    <w:rsid w:val="00CA7F6F"/>
    <w:rsid w:val="00D07137"/>
    <w:rsid w:val="00D21A47"/>
    <w:rsid w:val="00D452C0"/>
    <w:rsid w:val="00D46B50"/>
    <w:rsid w:val="00D52CB6"/>
    <w:rsid w:val="00D7099B"/>
    <w:rsid w:val="00D870DD"/>
    <w:rsid w:val="00D87220"/>
    <w:rsid w:val="00DB7D8C"/>
    <w:rsid w:val="00DC4605"/>
    <w:rsid w:val="00DE0D53"/>
    <w:rsid w:val="00E00332"/>
    <w:rsid w:val="00E15D94"/>
    <w:rsid w:val="00E519A1"/>
    <w:rsid w:val="00E70AB2"/>
    <w:rsid w:val="00EA35F1"/>
    <w:rsid w:val="00EA4938"/>
    <w:rsid w:val="00EC05BA"/>
    <w:rsid w:val="00EC151D"/>
    <w:rsid w:val="00EF7B91"/>
    <w:rsid w:val="00F02F30"/>
    <w:rsid w:val="00F245AB"/>
    <w:rsid w:val="00F34B91"/>
    <w:rsid w:val="00F43764"/>
    <w:rsid w:val="00F73918"/>
    <w:rsid w:val="00FC48B0"/>
    <w:rsid w:val="00FD4E67"/>
    <w:rsid w:val="00FE712A"/>
    <w:rsid w:val="00FF21B3"/>
    <w:rsid w:val="00FF2361"/>
    <w:rsid w:val="00FF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36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36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jetivo.b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yperlink" Target="http://www.cebsj.com.b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gZXManvOUL8&amp;feature=youtu.b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943</Words>
  <Characters>5096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3</cp:revision>
  <cp:lastPrinted>2019-12-20T17:50:00Z</cp:lastPrinted>
  <dcterms:created xsi:type="dcterms:W3CDTF">2020-04-06T06:31:00Z</dcterms:created>
  <dcterms:modified xsi:type="dcterms:W3CDTF">2020-04-06T07:12:00Z</dcterms:modified>
</cp:coreProperties>
</file>