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03E1E" w14:textId="19ECCF0F" w:rsidR="00B142B2" w:rsidRPr="00B142B2" w:rsidRDefault="00B142B2" w:rsidP="00B142B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B142B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FUNDAÇÃO EDUCACIONAL CLAUDINO FRANCIO</w:t>
      </w:r>
      <w:r w:rsidRPr="00B142B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55BF56D" wp14:editId="40125251">
            <wp:extent cx="533400" cy="5988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F8CF" w14:textId="77777777" w:rsidR="00B142B2" w:rsidRPr="00B142B2" w:rsidRDefault="00B142B2" w:rsidP="00B142B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42B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CENTRO DE EDUCAÇÃO BÁSICA SÃO JOSÉ</w:t>
      </w:r>
    </w:p>
    <w:p w14:paraId="03751D68" w14:textId="77777777" w:rsidR="00B142B2" w:rsidRPr="00B142B2" w:rsidRDefault="00B142B2" w:rsidP="00B142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F5CA2A" w14:textId="77777777" w:rsidR="00B142B2" w:rsidRPr="00B142B2" w:rsidRDefault="00B142B2" w:rsidP="00B142B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42B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14:paraId="76598D9D" w14:textId="77777777" w:rsidR="00B142B2" w:rsidRPr="00B142B2" w:rsidRDefault="00B142B2" w:rsidP="00B142B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42B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14 a 18 de setembro de 2020.</w:t>
      </w:r>
    </w:p>
    <w:p w14:paraId="649AB080" w14:textId="77777777" w:rsidR="00B142B2" w:rsidRPr="00B142B2" w:rsidRDefault="00B142B2" w:rsidP="00B142B2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42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1D721111" w14:textId="77777777" w:rsidR="00B142B2" w:rsidRPr="00B142B2" w:rsidRDefault="00B142B2" w:rsidP="00B142B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42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8851"/>
      </w:tblGrid>
      <w:tr w:rsidR="00B142B2" w:rsidRPr="00B142B2" w14:paraId="3B56441A" w14:textId="77777777" w:rsidTr="00B142B2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5889A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TURMAS: Infantil </w:t>
            </w:r>
            <w:proofErr w:type="gram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2 A e B</w:t>
            </w:r>
          </w:p>
        </w:tc>
      </w:tr>
      <w:tr w:rsidR="00B142B2" w:rsidRPr="00B142B2" w14:paraId="6F00AE7E" w14:textId="77777777" w:rsidTr="00B142B2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F7036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Letícia,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B142B2" w:rsidRPr="00B142B2" w14:paraId="54D34E84" w14:textId="77777777" w:rsidTr="00B142B2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300C0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8BA9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3AEA97EE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B142B2" w:rsidRPr="00B142B2" w14:paraId="5567A8C7" w14:textId="77777777" w:rsidTr="00B142B2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FB9D" w14:textId="77777777" w:rsidR="00B142B2" w:rsidRPr="00B142B2" w:rsidRDefault="00B142B2" w:rsidP="00B142B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    Atividades</w:t>
            </w:r>
          </w:p>
          <w:p w14:paraId="1AFC91D3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312AF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Olá,</w:t>
            </w:r>
          </w:p>
          <w:p w14:paraId="67A0A4E7" w14:textId="2CD03FED" w:rsidR="00B142B2" w:rsidRDefault="00B142B2" w:rsidP="00B142B2">
            <w:pPr>
              <w:spacing w:before="240" w:after="240" w:line="240" w:lineRule="auto"/>
              <w:ind w:left="160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Essa semana vamos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de apostila de MATEMÁTICA</w:t>
            </w:r>
          </w:p>
          <w:p w14:paraId="4C3139E5" w14:textId="3CDBB334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TEMA: Picolés da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Fiorela</w:t>
            </w:r>
            <w:proofErr w:type="spellEnd"/>
          </w:p>
          <w:p w14:paraId="18E33040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Ficha 07 -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proofErr w:type="spell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È</w:t>
            </w:r>
            <w:proofErr w:type="spell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uma sequência que privilegia o eixo números e operações. Faça a leitura do texto com inferências, de maneira com que a criança possa compreender e interpretar a história cole os picolés e faça a soma para registrar o resultado.</w:t>
            </w:r>
          </w:p>
          <w:p w14:paraId="5EBEC42A" w14:textId="58700E92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23E33216" wp14:editId="69982FCD">
                  <wp:extent cx="2461260" cy="1747072"/>
                  <wp:effectExtent l="0" t="0" r="0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28" cy="174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872F2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Ficha 08 -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Leia a ficha conte e registre o que se pede.</w:t>
            </w:r>
          </w:p>
          <w:p w14:paraId="42DE9923" w14:textId="38479D7E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E054783" wp14:editId="4D4A5910">
                  <wp:extent cx="2459990" cy="174180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5AAC7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Ficha 09 -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Na ficha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9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traz para as crianças a oportunidade de realizar contagem e, especialmente, de refletir sobre a escrita formal dos números e a sua correspondência com a quantidade de objetos, no caso os sorvetes.</w:t>
            </w:r>
          </w:p>
          <w:p w14:paraId="1E95970C" w14:textId="442C51E3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0B955E69" wp14:editId="54405C93">
                  <wp:extent cx="2449195" cy="1752600"/>
                  <wp:effectExtent l="0" t="0" r="825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0597C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Ficha 10 -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Estimar significa formar uma opinião com base num julgamento de valor aproximado.</w:t>
            </w:r>
          </w:p>
          <w:p w14:paraId="3305D7BE" w14:textId="5A2FA18B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7C53923F" wp14:editId="715B649C">
                  <wp:extent cx="2449195" cy="1731010"/>
                  <wp:effectExtent l="0" t="0" r="8255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26ADF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Ficha 11 -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Visando o conhecimento adquirido a contagem das sobras dos picolés da </w:t>
            </w:r>
            <w:proofErr w:type="spell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Fiorela</w:t>
            </w:r>
            <w:proofErr w:type="spell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é o contexto para realizar mais uma adição.</w:t>
            </w:r>
          </w:p>
          <w:p w14:paraId="633A8E21" w14:textId="0EE2C10F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2D1E6C41" wp14:editId="3A3142F7">
                  <wp:extent cx="2459990" cy="174180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B6CC5" w14:textId="77C2E4E8" w:rsidR="00B142B2" w:rsidRDefault="00B142B2" w:rsidP="00B142B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Material para recorte e colagem das fichas 07 e ficha 11</w:t>
            </w:r>
          </w:p>
          <w:p w14:paraId="0AD4A23A" w14:textId="03B55735" w:rsidR="008D46C0" w:rsidRPr="00B142B2" w:rsidRDefault="008D46C0" w:rsidP="00B142B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60E976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Exch.Document.11" ShapeID="_x0000_i1025" DrawAspect="Icon" ObjectID="_1661344050" r:id="rId12"/>
              </w:object>
            </w:r>
            <w:r>
              <w:object w:dxaOrig="1520" w:dyaOrig="985" w14:anchorId="7775F7EE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661344051" r:id="rId14">
                  <o:FieldCodes>\s</o:FieldCodes>
                </o:OLEObject>
              </w:object>
            </w:r>
          </w:p>
          <w:p w14:paraId="2C3897CF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 xml:space="preserve">Jogo - Picolés da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>Fiorela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FF0000"/>
                <w:u w:val="single"/>
                <w:lang w:eastAsia="pt-BR"/>
              </w:rPr>
              <w:t xml:space="preserve"> 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(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encontra -se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no final da apostila)</w:t>
            </w:r>
          </w:p>
          <w:p w14:paraId="1224BCAA" w14:textId="7777777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É uma adaptação do jogo do dominó tradicional e segue suas regras básicas.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A concentração e a observação é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um diferencial e o raciocínio acerca de número se faz presente.</w:t>
            </w:r>
          </w:p>
          <w:p w14:paraId="26667EC8" w14:textId="5376A908" w:rsid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032BCCB6" wp14:editId="1A3890F0">
                  <wp:extent cx="2078990" cy="146939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42592674" wp14:editId="25B80C2E">
                  <wp:extent cx="2035810" cy="1426210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F7B44" w14:textId="55121017" w:rsidR="00B142B2" w:rsidRPr="00B142B2" w:rsidRDefault="00B142B2" w:rsidP="00B142B2">
            <w:pPr>
              <w:spacing w:before="240" w:after="24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51A7AE6" w14:textId="296D7103" w:rsidR="00B142B2" w:rsidRPr="00B142B2" w:rsidRDefault="00B142B2" w:rsidP="00B142B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Aula de culinária: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Picolés de frutas</w:t>
            </w:r>
          </w:p>
          <w:p w14:paraId="23E9A4E5" w14:textId="14354173" w:rsidR="00B142B2" w:rsidRPr="00B142B2" w:rsidRDefault="00B142B2" w:rsidP="00B142B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Um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grande </w:t>
            </w: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abraço da </w:t>
            </w:r>
            <w:proofErr w:type="spell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profª</w:t>
            </w:r>
            <w:proofErr w:type="spellEnd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Ana. </w:t>
            </w:r>
          </w:p>
        </w:tc>
      </w:tr>
      <w:tr w:rsidR="00B142B2" w:rsidRPr="00B142B2" w14:paraId="586E8F76" w14:textId="77777777" w:rsidTr="00B142B2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2ADFE" w14:textId="77777777" w:rsidR="00B142B2" w:rsidRPr="00B142B2" w:rsidRDefault="00B142B2" w:rsidP="00B142B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  Disciplinas extras</w:t>
            </w:r>
          </w:p>
          <w:p w14:paraId="3B9998A1" w14:textId="77777777" w:rsidR="00B142B2" w:rsidRPr="00B142B2" w:rsidRDefault="00B142B2" w:rsidP="00B142B2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</w:t>
            </w:r>
          </w:p>
          <w:p w14:paraId="0E812A8A" w14:textId="77777777" w:rsidR="00B142B2" w:rsidRPr="00B142B2" w:rsidRDefault="00B142B2" w:rsidP="00B1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C499FA4" w14:textId="77777777" w:rsidR="00B142B2" w:rsidRPr="00B142B2" w:rsidRDefault="00B142B2" w:rsidP="00B142B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14:paraId="7F7E1032" w14:textId="77777777" w:rsidR="00B142B2" w:rsidRPr="00B142B2" w:rsidRDefault="00B142B2" w:rsidP="00B142B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2404228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6B2E7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  Educação Física:</w:t>
            </w:r>
          </w:p>
          <w:p w14:paraId="4B7A0E80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OBJETIVO DA  AULA: LATERALIDADE</w:t>
            </w:r>
          </w:p>
          <w:p w14:paraId="248B2263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Materiais: Balde, bolinhas, papel ou revista e fita adesiva.</w:t>
            </w:r>
          </w:p>
          <w:p w14:paraId="08B2FA4C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1° atividade: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ACERTANDO O ALVO.</w:t>
            </w:r>
          </w:p>
          <w:p w14:paraId="5538F047" w14:textId="77777777" w:rsidR="00B142B2" w:rsidRPr="00B142B2" w:rsidRDefault="00B142B2" w:rsidP="00B142B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Para essa atividade precisaremos de bolinhas coloridas e um balde. Vamos entregar para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a crianças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as bolinhas, onde a mesma deverá lançar as bolinhas dentro do balde, mas um detalhe vamos lançar essas bolinhas com a mão direita e mão esquerda, ora com uma mão e depois a outra.</w:t>
            </w:r>
          </w:p>
          <w:p w14:paraId="0466B641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 Para a brincadeira fica mais divertida, um adulto vai segurar o balde e mudando de posição, deixando a brincadeira mais legal.</w:t>
            </w:r>
          </w:p>
          <w:p w14:paraId="736A82A6" w14:textId="617BFE43" w:rsidR="00B142B2" w:rsidRPr="00B142B2" w:rsidRDefault="00B142B2" w:rsidP="00B142B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7124FCCB" wp14:editId="19801395">
                  <wp:extent cx="2383790" cy="174180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30C7F" w14:textId="77777777" w:rsidR="00B142B2" w:rsidRPr="00B142B2" w:rsidRDefault="00B142B2" w:rsidP="00B1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3A33715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lastRenderedPageBreak/>
              <w:t>2° atividade: Pulando os pezinhos. </w:t>
            </w:r>
          </w:p>
          <w:p w14:paraId="3784FD64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</w:t>
            </w: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No primeiro momento deve-se desenhar o contorno dos pés da criança em um papel. Essa etapa pode ser feita pela própria criança com o auxílio de um adulto. Serão necessários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4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 xml:space="preserve"> pares de pés para fazermos a brincadeira. </w:t>
            </w:r>
          </w:p>
          <w:p w14:paraId="03F9BA3A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Feito o contorno pela criança, é hora de colorir o desenho para a brincadeira ficar mais divertida. Assim que o desenho estiver pronto, o adulto responsável deverá recortar cada um dos desenhos e colocar um rolinho de fita adesiva atrás do papel para grudar no chão.</w:t>
            </w:r>
          </w:p>
          <w:p w14:paraId="1E69EED5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lang w:eastAsia="pt-BR"/>
              </w:rPr>
              <w:t>A criança deverá saltar os pezinhos conforme a posição no chão.</w:t>
            </w:r>
          </w:p>
          <w:p w14:paraId="60FC17DA" w14:textId="71C28BAD" w:rsidR="00B142B2" w:rsidRPr="00B142B2" w:rsidRDefault="00B142B2" w:rsidP="00B142B2">
            <w:pPr>
              <w:spacing w:before="240" w:after="24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3302E19F" wp14:editId="44685646">
                  <wp:extent cx="1589405" cy="286321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BE20F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14:paraId="288C2774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14:paraId="23D243FD" w14:textId="3E586562" w:rsidR="00B142B2" w:rsidRDefault="00B142B2" w:rsidP="00B142B2">
            <w:pPr>
              <w:spacing w:before="240" w:after="240" w:line="240" w:lineRule="auto"/>
              <w:ind w:left="-57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Nosso corpo também é capaz de produzir sons e pausas. Ouviremos algumas músicas e faremos sons com o nosso corpo, logo depois, faremos a ficha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apostila. </w:t>
            </w:r>
          </w:p>
          <w:p w14:paraId="60363DA9" w14:textId="16FF72DD" w:rsidR="00B142B2" w:rsidRPr="00B142B2" w:rsidRDefault="00B142B2" w:rsidP="00B142B2">
            <w:pPr>
              <w:spacing w:before="240" w:after="24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</w:t>
            </w:r>
            <w:r w:rsidR="00C91FA1">
              <w:rPr>
                <w:noProof/>
                <w:lang w:eastAsia="pt-BR"/>
              </w:rPr>
              <w:drawing>
                <wp:inline distT="0" distB="0" distL="0" distR="0" wp14:anchorId="19143E7D" wp14:editId="0C57ACFF">
                  <wp:extent cx="2552700" cy="1884159"/>
                  <wp:effectExtent l="0" t="0" r="0" b="190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65" cy="188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71940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14:paraId="5DE08C02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14:paraId="0A6807D0" w14:textId="77777777" w:rsidR="00B142B2" w:rsidRPr="00B142B2" w:rsidRDefault="00B142B2" w:rsidP="00B142B2">
            <w:pPr>
              <w:spacing w:before="240" w:after="24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Nesta aula vamos trabalhar as formas geométricas, iniciaremos com o CÍRCULO. O aluno deve receber um grande círculo desenhado em papel A4, ao </w:t>
            </w: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redor deste círculo a criança vai colar lantejoulas ou grãos que for acessível. Por último o aluno vai desenhar sozinho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vários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círculos em outro papel.</w:t>
            </w:r>
          </w:p>
          <w:p w14:paraId="54007D4B" w14:textId="1090D4AE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0965D91" wp14:editId="162B2756">
                  <wp:extent cx="2808605" cy="210121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39212" w14:textId="77777777" w:rsidR="00B142B2" w:rsidRPr="00B142B2" w:rsidRDefault="00B142B2" w:rsidP="00B1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C977EA1" w14:textId="77777777" w:rsidR="00B142B2" w:rsidRPr="00B142B2" w:rsidRDefault="00B142B2" w:rsidP="00B142B2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14:paraId="4A747454" w14:textId="598A9498" w:rsidR="00C91FA1" w:rsidRPr="00B142B2" w:rsidRDefault="00B142B2" w:rsidP="00C91FA1">
            <w:pPr>
              <w:spacing w:before="240" w:after="240" w:line="240" w:lineRule="auto"/>
              <w:ind w:left="-5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:  </w:t>
            </w: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Na aula de Inglês desta semana, continuaremos trabalhando </w:t>
            </w:r>
            <w:proofErr w:type="gram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canção da estrelinha, desta vez, realizaremos</w:t>
            </w:r>
            <w:proofErr w:type="gramEnd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</w:t>
            </w:r>
            <w:proofErr w:type="spellStart"/>
            <w:r w:rsidRPr="00B1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Sheet</w:t>
            </w:r>
            <w:proofErr w:type="spellEnd"/>
            <w:r w:rsidRPr="00B1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 xml:space="preserve"> 12</w:t>
            </w:r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apostila, onde temos a seguinte pergunta: “Se você fosse uma estrela, o que você faria?”. O aluno pode chegar a diversas respostas. Devemos auxiliá-los na descrição da resposta, o aluno poderá também representar sua resposta através de desenhos.</w:t>
            </w:r>
          </w:p>
          <w:p w14:paraId="3D0D1CB2" w14:textId="77777777" w:rsidR="00B142B2" w:rsidRPr="00B142B2" w:rsidRDefault="00B142B2" w:rsidP="00B142B2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Have</w:t>
            </w:r>
            <w:proofErr w:type="spellEnd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Fun</w:t>
            </w:r>
            <w:proofErr w:type="spellEnd"/>
            <w:proofErr w:type="gramStart"/>
            <w:r w:rsidRPr="00B1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!!</w:t>
            </w:r>
            <w:proofErr w:type="gramEnd"/>
          </w:p>
          <w:p w14:paraId="3B12A338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14:paraId="550C6AEB" w14:textId="77777777" w:rsidR="00B142B2" w:rsidRPr="00B142B2" w:rsidRDefault="00B142B2" w:rsidP="00B142B2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1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14:paraId="3DF8077A" w14:textId="77777777" w:rsidR="00B142B2" w:rsidRDefault="00B142B2"/>
    <w:sectPr w:rsidR="00B142B2" w:rsidSect="00B142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2B2"/>
    <w:rsid w:val="00433FB9"/>
    <w:rsid w:val="008D46C0"/>
    <w:rsid w:val="00B142B2"/>
    <w:rsid w:val="00C91FA1"/>
    <w:rsid w:val="00E6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8E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50171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589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4</cp:revision>
  <cp:lastPrinted>2020-09-11T19:40:00Z</cp:lastPrinted>
  <dcterms:created xsi:type="dcterms:W3CDTF">2020-09-11T19:40:00Z</dcterms:created>
  <dcterms:modified xsi:type="dcterms:W3CDTF">2020-09-11T19:41:00Z</dcterms:modified>
</cp:coreProperties>
</file>