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0B0F" w:rsidRDefault="00286D72">
      <w:pPr>
        <w:spacing w:before="240" w:after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FUNDAÇÃO EDUCACIONAL CLAUDINO FRANCIO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914400</wp:posOffset>
            </wp:positionH>
            <wp:positionV relativeFrom="paragraph">
              <wp:posOffset>114300</wp:posOffset>
            </wp:positionV>
            <wp:extent cx="536949" cy="595313"/>
            <wp:effectExtent l="0" t="0" r="0" b="0"/>
            <wp:wrapSquare wrapText="bothSides" distT="114300" distB="114300" distL="114300" distR="11430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949" cy="595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3F0B0F" w:rsidRDefault="00286D72">
      <w:pPr>
        <w:spacing w:before="240" w:after="240" w:line="256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CENTRO DE EDUCAÇÃO BÁSICA SÃO JOSÉ</w:t>
      </w:r>
    </w:p>
    <w:p w:rsidR="003F0B0F" w:rsidRDefault="003F0B0F">
      <w:pPr>
        <w:spacing w:before="240" w:after="240"/>
        <w:jc w:val="center"/>
        <w:rPr>
          <w:b/>
          <w:sz w:val="24"/>
          <w:szCs w:val="24"/>
        </w:rPr>
      </w:pPr>
    </w:p>
    <w:p w:rsidR="003F0B0F" w:rsidRDefault="00286D72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Roteiro de estudos – Educação Infantil</w:t>
      </w:r>
    </w:p>
    <w:p w:rsidR="003F0B0F" w:rsidRDefault="00286D72">
      <w:pPr>
        <w:spacing w:before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Semana 17 de </w:t>
      </w:r>
      <w:proofErr w:type="gramStart"/>
      <w:r>
        <w:rPr>
          <w:b/>
          <w:sz w:val="24"/>
          <w:szCs w:val="24"/>
        </w:rPr>
        <w:t>21 agosto</w:t>
      </w:r>
      <w:proofErr w:type="gramEnd"/>
      <w:r>
        <w:rPr>
          <w:b/>
          <w:sz w:val="24"/>
          <w:szCs w:val="24"/>
        </w:rPr>
        <w:t xml:space="preserve"> de 2020.</w:t>
      </w:r>
    </w:p>
    <w:p w:rsidR="003F0B0F" w:rsidRDefault="00286D72">
      <w:pPr>
        <w:ind w:left="4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3F0B0F" w:rsidRDefault="00286D72">
      <w:pPr>
        <w:spacing w:before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tbl>
      <w:tblPr>
        <w:tblStyle w:val="a"/>
        <w:tblW w:w="9735" w:type="dxa"/>
        <w:tblInd w:w="-60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600" w:firstRow="0" w:lastRow="0" w:firstColumn="0" w:lastColumn="0" w:noHBand="1" w:noVBand="1"/>
      </w:tblPr>
      <w:tblGrid>
        <w:gridCol w:w="2520"/>
        <w:gridCol w:w="7215"/>
      </w:tblGrid>
      <w:tr w:rsidR="003F0B0F">
        <w:trPr>
          <w:trHeight w:val="500"/>
        </w:trPr>
        <w:tc>
          <w:tcPr>
            <w:tcW w:w="97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TURMAS: Infantil </w:t>
            </w:r>
            <w:proofErr w:type="gramStart"/>
            <w:r>
              <w:rPr>
                <w:b/>
                <w:sz w:val="28"/>
                <w:szCs w:val="28"/>
              </w:rPr>
              <w:t>1</w:t>
            </w:r>
            <w:proofErr w:type="gramEnd"/>
            <w:r>
              <w:rPr>
                <w:b/>
                <w:sz w:val="28"/>
                <w:szCs w:val="28"/>
              </w:rPr>
              <w:t xml:space="preserve"> Fase 2 A e B</w:t>
            </w:r>
          </w:p>
        </w:tc>
      </w:tr>
      <w:tr w:rsidR="003F0B0F">
        <w:trPr>
          <w:trHeight w:val="500"/>
        </w:trPr>
        <w:tc>
          <w:tcPr>
            <w:tcW w:w="973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/>
              <w:ind w:left="-14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Professoras</w:t>
            </w:r>
            <w:proofErr w:type="gramStart"/>
            <w:r>
              <w:rPr>
                <w:b/>
                <w:sz w:val="28"/>
                <w:szCs w:val="28"/>
              </w:rPr>
              <w:t xml:space="preserve">  </w:t>
            </w:r>
            <w:proofErr w:type="gramEnd"/>
            <w:r>
              <w:rPr>
                <w:b/>
                <w:sz w:val="28"/>
                <w:szCs w:val="28"/>
              </w:rPr>
              <w:t xml:space="preserve">Ana Paula, Letícia, </w:t>
            </w:r>
            <w:proofErr w:type="spellStart"/>
            <w:r>
              <w:rPr>
                <w:b/>
                <w:sz w:val="28"/>
                <w:szCs w:val="28"/>
              </w:rPr>
              <w:t>Liamara</w:t>
            </w:r>
            <w:proofErr w:type="spellEnd"/>
            <w:r>
              <w:rPr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b/>
                <w:sz w:val="28"/>
                <w:szCs w:val="28"/>
              </w:rPr>
              <w:t>Abielly</w:t>
            </w:r>
            <w:proofErr w:type="spellEnd"/>
            <w:r>
              <w:rPr>
                <w:b/>
                <w:sz w:val="28"/>
                <w:szCs w:val="28"/>
              </w:rPr>
              <w:t xml:space="preserve"> e Natália.</w:t>
            </w:r>
          </w:p>
        </w:tc>
      </w:tr>
      <w:tr w:rsidR="003F0B0F">
        <w:trPr>
          <w:trHeight w:val="1025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/>
              <w:ind w:left="-14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Atividades</w:t>
            </w:r>
          </w:p>
          <w:p w:rsidR="003F0B0F" w:rsidRDefault="00286D72">
            <w:pPr>
              <w:spacing w:before="240" w:after="240"/>
              <w:ind w:left="-14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Orientação de estudos</w:t>
            </w:r>
          </w:p>
        </w:tc>
      </w:tr>
      <w:tr w:rsidR="003F0B0F">
        <w:trPr>
          <w:trHeight w:val="1175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Atividades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Olá,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Como vocês estão?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Essa semana vamos trabalhar</w:t>
            </w:r>
            <w:proofErr w:type="gramEnd"/>
            <w:r>
              <w:rPr>
                <w:sz w:val="24"/>
                <w:szCs w:val="24"/>
              </w:rPr>
              <w:t xml:space="preserve"> a apostila de </w:t>
            </w:r>
            <w:r>
              <w:rPr>
                <w:b/>
                <w:sz w:val="24"/>
                <w:szCs w:val="24"/>
              </w:rPr>
              <w:t>LINGUAGEM</w:t>
            </w:r>
            <w:r>
              <w:rPr>
                <w:sz w:val="24"/>
                <w:szCs w:val="24"/>
              </w:rPr>
              <w:t>.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Tema: </w:t>
            </w:r>
            <w:r>
              <w:rPr>
                <w:b/>
                <w:sz w:val="24"/>
                <w:szCs w:val="24"/>
              </w:rPr>
              <w:t>Contos de todos os tempos (Peter Pan)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01:</w:t>
            </w:r>
            <w:r>
              <w:rPr>
                <w:sz w:val="24"/>
                <w:szCs w:val="24"/>
              </w:rPr>
              <w:t xml:space="preserve"> Faça perguntas acerca da imagem, como: Que lugar é esse? Quem vive lá? Você já foi num lugar como esse? O que será que aconteceu por lá? … a fim de que </w:t>
            </w:r>
            <w:proofErr w:type="gramStart"/>
            <w:r>
              <w:rPr>
                <w:sz w:val="24"/>
                <w:szCs w:val="24"/>
              </w:rPr>
              <w:t>a criança façam</w:t>
            </w:r>
            <w:proofErr w:type="gramEnd"/>
            <w:r>
              <w:rPr>
                <w:sz w:val="24"/>
                <w:szCs w:val="24"/>
              </w:rPr>
              <w:t xml:space="preserve"> a exploração da imagem apresentada. Deixe que a criança desenhe sua resposta.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464529" cy="1757363"/>
                  <wp:effectExtent l="0" t="0" r="0" b="0"/>
                  <wp:docPr id="1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529" cy="17573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02:</w:t>
            </w:r>
            <w:r>
              <w:rPr>
                <w:sz w:val="24"/>
                <w:szCs w:val="24"/>
              </w:rPr>
              <w:t xml:space="preserve"> Inicie a leitura utilizando a estratégia de inferência, de modo a despertar o interesse, manter o suspense e desafiá-lo para que expresse suas ideias e utilize a criatividade.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284379" cy="1624013"/>
                  <wp:effectExtent l="0" t="0" r="0" b="0"/>
                  <wp:docPr id="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379" cy="1624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03:</w:t>
            </w:r>
            <w:r>
              <w:rPr>
                <w:sz w:val="24"/>
                <w:szCs w:val="24"/>
              </w:rPr>
              <w:t xml:space="preserve"> Apresente a ficha e procure perceber se compreendeu o que está sendo questionado. Se necessário leia novamente o texto da ficha 02. Desenhe a Wendy.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376488" cy="1674228"/>
                  <wp:effectExtent l="0" t="0" r="0" b="0"/>
                  <wp:docPr id="3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488" cy="16742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04:</w:t>
            </w:r>
            <w:r>
              <w:rPr>
                <w:sz w:val="24"/>
                <w:szCs w:val="24"/>
              </w:rPr>
              <w:t xml:space="preserve"> Retome a primeira parte da história de Peter Pan. Faça intervenções pontuais a partir de suas dificuldades, incentivando-a a enfrentar o desafio da escrita espontânea no momento do registro. Desenho </w:t>
            </w:r>
            <w:proofErr w:type="gramStart"/>
            <w:r>
              <w:rPr>
                <w:sz w:val="24"/>
                <w:szCs w:val="24"/>
              </w:rPr>
              <w:t>da Sininho</w:t>
            </w:r>
            <w:proofErr w:type="gramEnd"/>
            <w:r>
              <w:rPr>
                <w:sz w:val="24"/>
                <w:szCs w:val="24"/>
              </w:rPr>
              <w:t>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538413" cy="1788303"/>
                  <wp:effectExtent l="0" t="0" r="0" b="0"/>
                  <wp:docPr id="1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413" cy="17883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05 e 06:</w:t>
            </w:r>
            <w:r>
              <w:rPr>
                <w:sz w:val="24"/>
                <w:szCs w:val="24"/>
              </w:rPr>
              <w:t xml:space="preserve"> Daremos continuidade à história por meio de imagem e escrita. Portanto retome a primeira parte da história, mostre a ficha 05 e instigue sobre o que aconteceu quando o Capitão Gancho avistou Peter Pan e seus amigos após conseguirem </w:t>
            </w:r>
            <w:proofErr w:type="spellStart"/>
            <w:proofErr w:type="gramStart"/>
            <w:r>
              <w:rPr>
                <w:sz w:val="24"/>
                <w:szCs w:val="24"/>
              </w:rPr>
              <w:t>fugir.</w:t>
            </w:r>
            <w:proofErr w:type="gramEnd"/>
            <w:r>
              <w:rPr>
                <w:sz w:val="24"/>
                <w:szCs w:val="24"/>
              </w:rPr>
              <w:t>Realize</w:t>
            </w:r>
            <w:proofErr w:type="spellEnd"/>
            <w:r>
              <w:rPr>
                <w:sz w:val="24"/>
                <w:szCs w:val="24"/>
              </w:rPr>
              <w:t xml:space="preserve"> a leitura com inferência dando continuidade ao texto na ficha 06.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1995488" cy="1431947"/>
                  <wp:effectExtent l="0" t="0" r="0" b="0"/>
                  <wp:docPr id="13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488" cy="14319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014538" cy="1436453"/>
                  <wp:effectExtent l="0" t="0" r="0" b="0"/>
                  <wp:docPr id="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538" cy="14364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07:</w:t>
            </w:r>
            <w:r>
              <w:rPr>
                <w:sz w:val="24"/>
                <w:szCs w:val="24"/>
              </w:rPr>
              <w:t xml:space="preserve"> Mostre a ficha, leia a pergunta. Pode fazer o desenho do momento em que ele acredita ter sido o mais perigoso para Peter Pan.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245889" cy="1585913"/>
                  <wp:effectExtent l="0" t="0" r="0" b="0"/>
                  <wp:docPr id="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889" cy="1585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08:</w:t>
            </w:r>
            <w:r>
              <w:rPr>
                <w:sz w:val="24"/>
                <w:szCs w:val="24"/>
              </w:rPr>
              <w:t xml:space="preserve"> Faça uma leitura com inferência. Mesmo que a criança não saiba ler, deve contar um trecho da história.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2414588" cy="1716580"/>
                  <wp:effectExtent l="0" t="0" r="0" b="0"/>
                  <wp:docPr id="12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588" cy="17165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09:</w:t>
            </w:r>
            <w:r>
              <w:rPr>
                <w:sz w:val="24"/>
                <w:szCs w:val="24"/>
              </w:rPr>
              <w:t xml:space="preserve"> A Proposta apresentada na ficha é a de compreensão de texto. A partir da leitura a criança deve responder à proposta referente ao contexto que as personagens estão vivenciando. Desenho Peter Pan.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447852" cy="1719263"/>
                  <wp:effectExtent l="0" t="0" r="0" b="0"/>
                  <wp:docPr id="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852" cy="17192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Ficha 10:</w:t>
            </w:r>
            <w:r>
              <w:rPr>
                <w:sz w:val="24"/>
                <w:szCs w:val="24"/>
              </w:rPr>
              <w:t xml:space="preserve"> Inicialmente faça uma conversa dirigida, sobre o que aconteceu com Peter Pan quando o crocodilo </w:t>
            </w:r>
            <w:proofErr w:type="spellStart"/>
            <w:r>
              <w:rPr>
                <w:sz w:val="24"/>
                <w:szCs w:val="24"/>
              </w:rPr>
              <w:t>Tic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  <w:szCs w:val="24"/>
              </w:rPr>
              <w:t>Tac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surgiu e que personagem a criança gostaria de incluir na história para ajudá-lo. Desenho ou colagem.</w:t>
            </w:r>
          </w:p>
          <w:p w:rsidR="003F0B0F" w:rsidRDefault="00286D72">
            <w:pPr>
              <w:spacing w:before="240" w:after="240"/>
              <w:ind w:left="160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214563" cy="1560152"/>
                  <wp:effectExtent l="0" t="0" r="0" b="0"/>
                  <wp:docPr id="1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63" cy="15601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b/>
                <w:i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i/>
                <w:color w:val="FF0000"/>
                <w:sz w:val="24"/>
                <w:szCs w:val="24"/>
                <w:u w:val="single"/>
              </w:rPr>
              <w:t>Dia 22 de agosto - Dia do Folclore: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Atividade: Garrafa pet de 500 ml (de água), </w:t>
            </w:r>
            <w:proofErr w:type="spellStart"/>
            <w:r>
              <w:rPr>
                <w:sz w:val="24"/>
                <w:szCs w:val="24"/>
              </w:rPr>
              <w:t>Glitter</w:t>
            </w:r>
            <w:proofErr w:type="spellEnd"/>
            <w:r>
              <w:rPr>
                <w:sz w:val="24"/>
                <w:szCs w:val="24"/>
              </w:rPr>
              <w:t xml:space="preserve">, desenho do Boto Cor de Rosa em </w:t>
            </w:r>
            <w:proofErr w:type="gramStart"/>
            <w:r>
              <w:rPr>
                <w:sz w:val="24"/>
                <w:szCs w:val="24"/>
              </w:rPr>
              <w:t>E.V.</w:t>
            </w:r>
            <w:proofErr w:type="gramEnd"/>
            <w:r>
              <w:rPr>
                <w:sz w:val="24"/>
                <w:szCs w:val="24"/>
              </w:rPr>
              <w:t>A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114300" distB="114300" distL="114300" distR="114300">
                  <wp:extent cx="1590444" cy="1195388"/>
                  <wp:effectExtent l="0" t="0" r="0" b="0"/>
                  <wp:docPr id="1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444" cy="11953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4224788" cy="1728788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788" cy="1728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>Molde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Tenham uma ótima semana, com muito amor no coração.</w:t>
            </w:r>
          </w:p>
          <w:p w:rsidR="003F0B0F" w:rsidRDefault="00286D72">
            <w:pPr>
              <w:spacing w:before="240" w:after="240"/>
              <w:ind w:left="1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Um abraço da </w:t>
            </w:r>
            <w:proofErr w:type="spellStart"/>
            <w:r>
              <w:rPr>
                <w:sz w:val="24"/>
                <w:szCs w:val="24"/>
              </w:rPr>
              <w:t>profª</w:t>
            </w:r>
            <w:proofErr w:type="spellEnd"/>
            <w:r>
              <w:rPr>
                <w:sz w:val="24"/>
                <w:szCs w:val="24"/>
              </w:rPr>
              <w:t xml:space="preserve"> Ana. </w:t>
            </w:r>
          </w:p>
        </w:tc>
      </w:tr>
      <w:tr w:rsidR="003F0B0F">
        <w:trPr>
          <w:trHeight w:val="7010"/>
        </w:trPr>
        <w:tc>
          <w:tcPr>
            <w:tcW w:w="25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   Disciplinas extras</w:t>
            </w:r>
          </w:p>
          <w:p w:rsidR="003F0B0F" w:rsidRDefault="00286D72">
            <w:pPr>
              <w:spacing w:before="240" w:after="240" w:line="360" w:lineRule="auto"/>
              <w:ind w:left="-140" w:right="4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</w:t>
            </w:r>
          </w:p>
          <w:p w:rsidR="003F0B0F" w:rsidRDefault="003F0B0F">
            <w:pPr>
              <w:spacing w:before="240" w:after="240" w:line="360" w:lineRule="auto"/>
              <w:jc w:val="both"/>
              <w:rPr>
                <w:b/>
                <w:sz w:val="24"/>
                <w:szCs w:val="24"/>
              </w:rPr>
            </w:pPr>
          </w:p>
          <w:p w:rsidR="003F0B0F" w:rsidRDefault="00286D72">
            <w:pPr>
              <w:spacing w:before="240" w:after="240" w:line="36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  <w:p w:rsidR="003F0B0F" w:rsidRDefault="003F0B0F">
            <w:pPr>
              <w:spacing w:before="240" w:after="240"/>
              <w:ind w:left="-140"/>
              <w:jc w:val="center"/>
              <w:rPr>
                <w:sz w:val="24"/>
                <w:szCs w:val="24"/>
              </w:rPr>
            </w:pPr>
          </w:p>
          <w:p w:rsidR="003F0B0F" w:rsidRDefault="003F0B0F">
            <w:pPr>
              <w:spacing w:before="240" w:after="240" w:line="360" w:lineRule="auto"/>
              <w:ind w:left="-140" w:right="40"/>
              <w:rPr>
                <w:sz w:val="24"/>
                <w:szCs w:val="24"/>
              </w:rPr>
            </w:pP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721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F0B0F" w:rsidRDefault="00286D72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Educação Física:</w:t>
            </w:r>
          </w:p>
          <w:p w:rsidR="003F0B0F" w:rsidRDefault="00286D72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Objetivo da aula: Capacidades motoras;</w:t>
            </w:r>
          </w:p>
          <w:p w:rsidR="003F0B0F" w:rsidRDefault="00286D72">
            <w:pPr>
              <w:spacing w:before="240" w:after="2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Materiais: Fita, corda ou barbante e vários brinquedos.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Atividades propostas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01 atividade </w:t>
            </w:r>
            <w:r>
              <w:rPr>
                <w:sz w:val="24"/>
                <w:szCs w:val="24"/>
              </w:rPr>
              <w:t xml:space="preserve">- Vamos fazer um grande X num espaço da casa. Nesta atividade a criança deverá pular os quatros cantos dos X. Pular com os dois pés juntos e depois somente um pé em cada espaço do X; </w:t>
            </w:r>
            <w:r>
              <w:rPr>
                <w:b/>
                <w:sz w:val="24"/>
                <w:szCs w:val="24"/>
              </w:rPr>
              <w:t>Obs.: O X pode ser feito com corda ou barbante.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02 atividade</w:t>
            </w:r>
            <w:proofErr w:type="gramEnd"/>
            <w:r>
              <w:rPr>
                <w:sz w:val="24"/>
                <w:szCs w:val="24"/>
              </w:rPr>
              <w:t xml:space="preserve"> - Vários brinquedos espalhados na casa, a criança deverá recolher os brinquedos e colocar todos um </w:t>
            </w:r>
            <w:proofErr w:type="spellStart"/>
            <w:r>
              <w:rPr>
                <w:sz w:val="24"/>
                <w:szCs w:val="24"/>
              </w:rPr>
              <w:t>um</w:t>
            </w:r>
            <w:proofErr w:type="spellEnd"/>
            <w:r>
              <w:rPr>
                <w:sz w:val="24"/>
                <w:szCs w:val="24"/>
              </w:rPr>
              <w:t xml:space="preserve"> único local, a mesma deverá fazer esta atividade correndo.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03 atividade</w:t>
            </w:r>
            <w:proofErr w:type="gramEnd"/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- Vamos brincar de pega-pega em família? </w:t>
            </w:r>
            <w:proofErr w:type="gramStart"/>
            <w:r>
              <w:rPr>
                <w:sz w:val="24"/>
                <w:szCs w:val="24"/>
              </w:rPr>
              <w:t>Isso mesmo vamos fazer</w:t>
            </w:r>
            <w:proofErr w:type="gramEnd"/>
            <w:r>
              <w:rPr>
                <w:sz w:val="24"/>
                <w:szCs w:val="24"/>
              </w:rPr>
              <w:t xml:space="preserve"> esta brincadeira com todos da casa.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 brincadeira acontece da seguinte maneira, uma pessoa é escolhida para ser o pegador, o resto dos integrantes são os </w:t>
            </w:r>
            <w:proofErr w:type="gramStart"/>
            <w:r>
              <w:rPr>
                <w:sz w:val="24"/>
                <w:szCs w:val="24"/>
              </w:rPr>
              <w:t>fugitivos(</w:t>
            </w:r>
            <w:proofErr w:type="gramEnd"/>
            <w:r>
              <w:rPr>
                <w:sz w:val="24"/>
                <w:szCs w:val="24"/>
              </w:rPr>
              <w:t xml:space="preserve"> tem que correr para escapar do pegador). O pegador tem </w:t>
            </w:r>
            <w:r>
              <w:rPr>
                <w:sz w:val="24"/>
                <w:szCs w:val="24"/>
              </w:rPr>
              <w:lastRenderedPageBreak/>
              <w:t xml:space="preserve">que </w:t>
            </w:r>
            <w:proofErr w:type="gramStart"/>
            <w:r>
              <w:rPr>
                <w:sz w:val="24"/>
                <w:szCs w:val="24"/>
              </w:rPr>
              <w:t>encostar em</w:t>
            </w:r>
            <w:proofErr w:type="gramEnd"/>
            <w:r>
              <w:rPr>
                <w:sz w:val="24"/>
                <w:szCs w:val="24"/>
              </w:rPr>
              <w:t xml:space="preserve"> uma pessoa, sendo assim quem foi pego pelo pegador, agora vai ser tornar o próximo pegador da brincadeira.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319338" cy="1370518"/>
                  <wp:effectExtent l="0" t="0" r="0" b="0"/>
                  <wp:docPr id="1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338" cy="137051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04 atividade</w:t>
            </w:r>
            <w:proofErr w:type="gramEnd"/>
            <w:r>
              <w:rPr>
                <w:b/>
                <w:sz w:val="24"/>
                <w:szCs w:val="24"/>
              </w:rPr>
              <w:t xml:space="preserve">: </w:t>
            </w:r>
            <w:r>
              <w:rPr>
                <w:sz w:val="24"/>
                <w:szCs w:val="24"/>
              </w:rPr>
              <w:t xml:space="preserve">Vamos andar com a mão no chão! 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Esta brincadeira consiste na criança andar com a mão no chão e o bumbum para cima. Deslocar pela casa desta forma com o bumbum para cima.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214563" cy="1550668"/>
                  <wp:effectExtent l="0" t="0" r="0" b="0"/>
                  <wp:docPr id="1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563" cy="15506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Agora nós vamos imitar o caranguejo pela casa, desta forma: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Colocar as mãos no chão e a barriga para cima, não podemos encostar o bumbum no chão.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2128838" cy="1432489"/>
                  <wp:effectExtent l="0" t="0" r="0" b="0"/>
                  <wp:docPr id="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838" cy="14324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Letícia (66) 996755688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b/>
                <w:color w:val="FF0000"/>
                <w:sz w:val="24"/>
                <w:szCs w:val="24"/>
                <w:u w:val="single"/>
              </w:rPr>
              <w:t>Música: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Cantigas de roda com a mesa de musical. </w:t>
            </w:r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Nati</w:t>
            </w:r>
            <w:proofErr w:type="spellEnd"/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>(66) 999891923</w:t>
            </w:r>
          </w:p>
          <w:p w:rsidR="003F0B0F" w:rsidRDefault="003F0B0F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</w:p>
          <w:p w:rsidR="003F0B0F" w:rsidRDefault="00286D72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color w:val="FF0000"/>
                <w:sz w:val="24"/>
                <w:szCs w:val="24"/>
                <w:u w:val="single"/>
              </w:rPr>
              <w:t xml:space="preserve"> Artes: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 ficha 15, o aluno deverá fazer um fantoche, inspirando-se nos </w:t>
            </w:r>
            <w:proofErr w:type="spellStart"/>
            <w:r>
              <w:rPr>
                <w:sz w:val="24"/>
                <w:szCs w:val="24"/>
              </w:rPr>
              <w:t>Mamulengos</w:t>
            </w:r>
            <w:proofErr w:type="spellEnd"/>
            <w:r>
              <w:rPr>
                <w:sz w:val="24"/>
                <w:szCs w:val="24"/>
              </w:rPr>
              <w:t xml:space="preserve">. O fantoche pode ser feito de várias maneiras, mas vou deixar aqui uma dica: 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b/>
                <w:color w:val="FF0000"/>
                <w:sz w:val="24"/>
                <w:szCs w:val="24"/>
                <w:u w:val="single"/>
              </w:rPr>
            </w:pPr>
            <w:r>
              <w:rPr>
                <w:b/>
                <w:noProof/>
                <w:color w:val="FF0000"/>
                <w:sz w:val="24"/>
                <w:szCs w:val="24"/>
                <w:u w:val="single"/>
              </w:rPr>
              <w:drawing>
                <wp:inline distT="114300" distB="114300" distL="114300" distR="114300">
                  <wp:extent cx="3214688" cy="2264737"/>
                  <wp:effectExtent l="0" t="0" r="0" b="0"/>
                  <wp:docPr id="5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688" cy="22647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Como estamos no período do folclore a dica seria fazer um fantoche de Saci Pererê</w:t>
            </w:r>
            <w:proofErr w:type="gramStart"/>
            <w:r>
              <w:rPr>
                <w:sz w:val="24"/>
                <w:szCs w:val="24"/>
              </w:rPr>
              <w:t xml:space="preserve">  </w:t>
            </w:r>
            <w:proofErr w:type="gramEnd"/>
            <w:r>
              <w:rPr>
                <w:sz w:val="24"/>
                <w:szCs w:val="24"/>
              </w:rPr>
              <w:t xml:space="preserve">com rolinhos de papel. 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Material: Rolo de papel, tinta preta, olhinhos, e papel dupla face vermelho.</w:t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114300" distB="114300" distL="114300" distR="114300">
                  <wp:extent cx="4448175" cy="2336800"/>
                  <wp:effectExtent l="0" t="0" r="0" b="0"/>
                  <wp:docPr id="17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2336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F0B0F" w:rsidRDefault="00286D72">
            <w:pPr>
              <w:spacing w:before="240" w:after="240" w:line="360" w:lineRule="auto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</w:t>
            </w:r>
          </w:p>
          <w:p w:rsidR="003F0B0F" w:rsidRDefault="00286D72">
            <w:pPr>
              <w:spacing w:before="240" w:after="240"/>
              <w:ind w:left="-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Beijos da </w:t>
            </w:r>
            <w:proofErr w:type="spellStart"/>
            <w:r>
              <w:rPr>
                <w:sz w:val="24"/>
                <w:szCs w:val="24"/>
              </w:rPr>
              <w:t>profe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Liamara</w:t>
            </w:r>
            <w:proofErr w:type="spellEnd"/>
            <w:r>
              <w:rPr>
                <w:sz w:val="24"/>
                <w:szCs w:val="24"/>
              </w:rPr>
              <w:t xml:space="preserve"> (66) 999401829.</w:t>
            </w:r>
          </w:p>
          <w:p w:rsidR="00D87D9D" w:rsidRDefault="00286D72" w:rsidP="00D87D9D">
            <w:pPr>
              <w:pStyle w:val="NormalWeb"/>
              <w:spacing w:before="240" w:beforeAutospacing="0" w:after="240" w:afterAutospacing="0"/>
              <w:ind w:left="-140"/>
              <w:jc w:val="both"/>
            </w:pPr>
            <w:r>
              <w:rPr>
                <w:b/>
                <w:color w:val="FF0000"/>
                <w:u w:val="single"/>
              </w:rPr>
              <w:t xml:space="preserve"> Inglês</w:t>
            </w:r>
            <w:r>
              <w:t xml:space="preserve">: </w:t>
            </w:r>
            <w:r w:rsidR="00D87D9D">
              <w:rPr>
                <w:rFonts w:ascii="Arial" w:hAnsi="Arial" w:cs="Arial"/>
                <w:color w:val="000000"/>
              </w:rPr>
              <w:t xml:space="preserve">Esta semana, continuaremos na história do </w:t>
            </w:r>
            <w:proofErr w:type="spellStart"/>
            <w:r w:rsidR="00D87D9D">
              <w:rPr>
                <w:rFonts w:ascii="Arial" w:hAnsi="Arial" w:cs="Arial"/>
                <w:i/>
                <w:iCs/>
                <w:color w:val="000000"/>
              </w:rPr>
              <w:t>Humpty</w:t>
            </w:r>
            <w:proofErr w:type="spellEnd"/>
            <w:r w:rsidR="00D87D9D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="00D87D9D">
              <w:rPr>
                <w:rFonts w:ascii="Arial" w:hAnsi="Arial" w:cs="Arial"/>
                <w:i/>
                <w:iCs/>
                <w:color w:val="000000"/>
              </w:rPr>
              <w:t>Dumpty</w:t>
            </w:r>
            <w:proofErr w:type="spellEnd"/>
            <w:r w:rsidR="00D87D9D">
              <w:rPr>
                <w:rFonts w:ascii="Arial" w:hAnsi="Arial" w:cs="Arial"/>
                <w:color w:val="000000"/>
              </w:rPr>
              <w:t xml:space="preserve">. Desta vez, realizaremos a ficha 09. Os alunos deverão recortar o </w:t>
            </w:r>
            <w:proofErr w:type="spellStart"/>
            <w:r w:rsidR="00D87D9D">
              <w:rPr>
                <w:rFonts w:ascii="Arial" w:hAnsi="Arial" w:cs="Arial"/>
                <w:color w:val="000000"/>
              </w:rPr>
              <w:t>attach</w:t>
            </w:r>
            <w:proofErr w:type="spellEnd"/>
            <w:r w:rsidR="00D87D9D">
              <w:rPr>
                <w:rFonts w:ascii="Arial" w:hAnsi="Arial" w:cs="Arial"/>
                <w:color w:val="000000"/>
              </w:rPr>
              <w:t xml:space="preserve"> 01 (está localizado no final da apostila, parte </w:t>
            </w:r>
            <w:proofErr w:type="spellStart"/>
            <w:r w:rsidR="00D87D9D">
              <w:rPr>
                <w:rFonts w:ascii="Arial" w:hAnsi="Arial" w:cs="Arial"/>
                <w:color w:val="000000"/>
              </w:rPr>
              <w:t>acartonada</w:t>
            </w:r>
            <w:proofErr w:type="spellEnd"/>
            <w:r w:rsidR="00D87D9D">
              <w:rPr>
                <w:rFonts w:ascii="Arial" w:hAnsi="Arial" w:cs="Arial"/>
                <w:color w:val="000000"/>
              </w:rPr>
              <w:t xml:space="preserve">) e colocar a história na sequência correta. Por fim, deverão desenhar qual/quais personagens salvaram o </w:t>
            </w:r>
            <w:proofErr w:type="spellStart"/>
            <w:r w:rsidR="00D87D9D">
              <w:rPr>
                <w:rFonts w:ascii="Arial" w:hAnsi="Arial" w:cs="Arial"/>
                <w:i/>
                <w:iCs/>
                <w:color w:val="000000"/>
              </w:rPr>
              <w:t>Humpty</w:t>
            </w:r>
            <w:proofErr w:type="spellEnd"/>
            <w:r w:rsidR="00D87D9D">
              <w:rPr>
                <w:rFonts w:ascii="Arial" w:hAnsi="Arial" w:cs="Arial"/>
                <w:i/>
                <w:iCs/>
                <w:color w:val="000000"/>
              </w:rPr>
              <w:t xml:space="preserve"> </w:t>
            </w:r>
            <w:proofErr w:type="spellStart"/>
            <w:r w:rsidR="00D87D9D">
              <w:rPr>
                <w:rFonts w:ascii="Arial" w:hAnsi="Arial" w:cs="Arial"/>
                <w:i/>
                <w:iCs/>
                <w:color w:val="000000"/>
              </w:rPr>
              <w:t>Dumpt</w:t>
            </w:r>
            <w:proofErr w:type="spellEnd"/>
            <w:r w:rsidR="00D87D9D">
              <w:rPr>
                <w:rFonts w:ascii="Arial" w:hAnsi="Arial" w:cs="Arial"/>
                <w:color w:val="000000"/>
              </w:rPr>
              <w:t>, ou seja, os cavalheiros do rei.</w:t>
            </w:r>
          </w:p>
          <w:p w:rsidR="003F0B0F" w:rsidRDefault="00286D72" w:rsidP="00D87D9D">
            <w:pPr>
              <w:spacing w:before="240" w:after="240" w:line="360" w:lineRule="auto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bookmarkStart w:id="0" w:name="_GoBack"/>
            <w:bookmarkEnd w:id="0"/>
            <w:proofErr w:type="spellStart"/>
            <w:r>
              <w:rPr>
                <w:sz w:val="24"/>
                <w:szCs w:val="24"/>
              </w:rPr>
              <w:t>Teacher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By</w:t>
            </w:r>
            <w:proofErr w:type="spellEnd"/>
          </w:p>
          <w:p w:rsidR="003F0B0F" w:rsidRDefault="00286D72">
            <w:pPr>
              <w:spacing w:before="240" w:after="240"/>
              <w:ind w:left="-14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(66) 996143361</w:t>
            </w:r>
          </w:p>
        </w:tc>
      </w:tr>
    </w:tbl>
    <w:p w:rsidR="003F0B0F" w:rsidRDefault="00286D72">
      <w:pPr>
        <w:spacing w:before="240" w:after="240"/>
      </w:pPr>
      <w:r>
        <w:lastRenderedPageBreak/>
        <w:t xml:space="preserve"> </w:t>
      </w:r>
    </w:p>
    <w:p w:rsidR="003F0B0F" w:rsidRDefault="00286D72">
      <w:pPr>
        <w:spacing w:before="240" w:after="240"/>
      </w:pPr>
      <w:r>
        <w:t xml:space="preserve"> </w:t>
      </w:r>
    </w:p>
    <w:p w:rsidR="003F0B0F" w:rsidRDefault="00286D72">
      <w:pPr>
        <w:spacing w:before="240" w:after="240"/>
      </w:pPr>
      <w:r>
        <w:t xml:space="preserve"> </w:t>
      </w:r>
    </w:p>
    <w:p w:rsidR="003F0B0F" w:rsidRDefault="003F0B0F">
      <w:pPr>
        <w:ind w:left="-425" w:right="-749"/>
        <w:jc w:val="both"/>
      </w:pPr>
    </w:p>
    <w:sectPr w:rsidR="003F0B0F">
      <w:headerReference w:type="default" r:id="rId25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5569" w:rsidRDefault="003A5569">
      <w:pPr>
        <w:spacing w:line="240" w:lineRule="auto"/>
      </w:pPr>
      <w:r>
        <w:separator/>
      </w:r>
    </w:p>
  </w:endnote>
  <w:endnote w:type="continuationSeparator" w:id="0">
    <w:p w:rsidR="003A5569" w:rsidRDefault="003A556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5569" w:rsidRDefault="003A5569">
      <w:pPr>
        <w:spacing w:line="240" w:lineRule="auto"/>
      </w:pPr>
      <w:r>
        <w:separator/>
      </w:r>
    </w:p>
  </w:footnote>
  <w:footnote w:type="continuationSeparator" w:id="0">
    <w:p w:rsidR="003A5569" w:rsidRDefault="003A556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B0F" w:rsidRDefault="003F0B0F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3F0B0F"/>
    <w:rsid w:val="00286D72"/>
    <w:rsid w:val="003A5569"/>
    <w:rsid w:val="003F0B0F"/>
    <w:rsid w:val="00AE71E2"/>
    <w:rsid w:val="00D87D9D"/>
    <w:rsid w:val="00F3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3003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3003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8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3003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3003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87D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14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741</Words>
  <Characters>4007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5</cp:revision>
  <cp:lastPrinted>2020-08-14T17:23:00Z</cp:lastPrinted>
  <dcterms:created xsi:type="dcterms:W3CDTF">2020-08-14T14:33:00Z</dcterms:created>
  <dcterms:modified xsi:type="dcterms:W3CDTF">2020-08-14T17:23:00Z</dcterms:modified>
</cp:coreProperties>
</file>