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EAB" w:rsidRPr="00F77B36" w:rsidRDefault="005C1EAB" w:rsidP="005C1EA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77B36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5C1EAB" w:rsidRPr="00F77B36" w:rsidRDefault="005C1EAB" w:rsidP="005C1EA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18</w:t>
      </w:r>
      <w:r w:rsidRPr="00F77B36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22 Maio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2020</w:t>
      </w:r>
      <w:r w:rsidRPr="00F77B36">
        <w:rPr>
          <w:rFonts w:ascii="Arial" w:hAnsi="Arial" w:cs="Arial"/>
          <w:b/>
          <w:sz w:val="24"/>
          <w:szCs w:val="24"/>
        </w:rPr>
        <w:t>.</w:t>
      </w:r>
    </w:p>
    <w:p w:rsidR="005C1EAB" w:rsidRPr="00F77B36" w:rsidRDefault="005C1EAB" w:rsidP="005C1EAB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5C1EAB" w:rsidRPr="00F77B36" w:rsidTr="00830CE1">
        <w:tc>
          <w:tcPr>
            <w:tcW w:w="10744" w:type="dxa"/>
            <w:gridSpan w:val="2"/>
            <w:shd w:val="clear" w:color="auto" w:fill="FFFF00"/>
          </w:tcPr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5C1EAB" w:rsidRPr="00F77B36" w:rsidTr="00830CE1">
        <w:tc>
          <w:tcPr>
            <w:tcW w:w="10744" w:type="dxa"/>
            <w:gridSpan w:val="2"/>
            <w:shd w:val="clear" w:color="auto" w:fill="FFFF00"/>
          </w:tcPr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</w:t>
            </w:r>
            <w:r w:rsidR="00A256DE">
              <w:rPr>
                <w:rFonts w:ascii="Arial" w:hAnsi="Arial" w:cs="Arial"/>
                <w:b/>
                <w:bCs/>
                <w:sz w:val="24"/>
                <w:szCs w:val="24"/>
              </w:rPr>
              <w:t>soras: Flávia, Talita, Liliane,</w:t>
            </w: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Fabiano, Mara e Natália. </w:t>
            </w:r>
          </w:p>
        </w:tc>
      </w:tr>
      <w:tr w:rsidR="005C1EAB" w:rsidRPr="00F77B36" w:rsidTr="00830CE1">
        <w:tc>
          <w:tcPr>
            <w:tcW w:w="2523" w:type="dxa"/>
            <w:shd w:val="clear" w:color="auto" w:fill="DBE5F1" w:themeFill="accent1" w:themeFillTint="33"/>
          </w:tcPr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5C1EAB" w:rsidRPr="00F77B36" w:rsidTr="00830CE1">
        <w:tc>
          <w:tcPr>
            <w:tcW w:w="2523" w:type="dxa"/>
            <w:shd w:val="clear" w:color="auto" w:fill="DBE5F1" w:themeFill="accent1" w:themeFillTint="33"/>
            <w:vAlign w:val="center"/>
          </w:tcPr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C1EAB" w:rsidRDefault="005C1EAB" w:rsidP="00830C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5C1EAB" w:rsidRPr="00206B60" w:rsidRDefault="005C1EAB" w:rsidP="00830C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Queridas crianças, aqui está o roteiro de atividades dessa semana, </w:t>
            </w:r>
            <w:proofErr w:type="gramStart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façam</w:t>
            </w:r>
            <w:proofErr w:type="gramEnd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com muito capricho, acredito em vocês!</w:t>
            </w:r>
          </w:p>
          <w:p w:rsidR="005C1EAB" w:rsidRPr="00206B60" w:rsidRDefault="005C1EAB" w:rsidP="00830C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Só realize as atividades que a professora está indicando abaixo nesse momento.</w:t>
            </w:r>
          </w:p>
          <w:p w:rsidR="005C1EAB" w:rsidRPr="00206B60" w:rsidRDefault="005C1EAB" w:rsidP="00830C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Observação: Realize as atividades na apostila, abra a imagem somente para verificar quais são as atividades.</w:t>
            </w:r>
          </w:p>
          <w:p w:rsidR="005C1EAB" w:rsidRPr="00206B60" w:rsidRDefault="005C1EAB" w:rsidP="00830C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Uma linda semana para todos vocês!</w:t>
            </w:r>
          </w:p>
          <w:p w:rsidR="005C1EAB" w:rsidRDefault="005C1EAB" w:rsidP="00830C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C1EAB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E508E0" w:rsidRP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75.75pt" o:ole="">
                  <v:imagedata r:id="rId7" o:title=""/>
                </v:shape>
                <o:OLEObject Type="Embed" ProgID="AcroExch.Document.11" ShapeID="_x0000_i1025" DrawAspect="Content" ObjectID="_1651227649" r:id="rId8"/>
              </w:object>
            </w:r>
            <w:r w:rsid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</w:t>
            </w:r>
            <w:r w:rsidR="00E508E0" w:rsidRP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6" type="#_x0000_t75" style="width:51.75pt;height:73.5pt" o:ole="">
                  <v:imagedata r:id="rId9" o:title=""/>
                </v:shape>
                <o:OLEObject Type="Embed" ProgID="AcroExch.Document.11" ShapeID="_x0000_i1026" DrawAspect="Content" ObjectID="_1651227650" r:id="rId10"/>
              </w:object>
            </w:r>
            <w:r w:rsid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A75155" w:rsidRPr="00A7515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7" type="#_x0000_t75" style="width:50.25pt;height:71.25pt" o:ole="">
                  <v:imagedata r:id="rId11" o:title=""/>
                </v:shape>
                <o:OLEObject Type="Embed" ProgID="AcroExch.Document.11" ShapeID="_x0000_i1027" DrawAspect="Content" ObjectID="_1651227651" r:id="rId12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</w:t>
            </w:r>
            <w:r w:rsidR="00E508E0" w:rsidRP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8" type="#_x0000_t75" style="width:52.5pt;height:73.5pt" o:ole="">
                  <v:imagedata r:id="rId13" o:title=""/>
                </v:shape>
                <o:OLEObject Type="Embed" ProgID="AcroExch.Document.11" ShapeID="_x0000_i1028" DrawAspect="Content" ObjectID="_1651227652" r:id="rId14"/>
              </w:object>
            </w:r>
            <w:r w:rsid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E508E0" w:rsidRP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9" type="#_x0000_t75" style="width:54.75pt;height:75pt" o:ole="">
                  <v:imagedata r:id="rId15" o:title=""/>
                </v:shape>
                <o:OLEObject Type="Embed" ProgID="AcroExch.Document.11" ShapeID="_x0000_i1029" DrawAspect="Content" ObjectID="_1651227653" r:id="rId16"/>
              </w:object>
            </w:r>
            <w:r w:rsidR="00E508E0" w:rsidRPr="0018672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0" type="#_x0000_t75" style="width:50.25pt;height:1in" o:ole="">
                  <v:imagedata r:id="rId17" o:title=""/>
                </v:shape>
                <o:OLEObject Type="Embed" ProgID="AcroExch.Document.11" ShapeID="_x0000_i1030" DrawAspect="Content" ObjectID="_1651227654" r:id="rId18"/>
              </w:object>
            </w:r>
          </w:p>
          <w:p w:rsidR="00186724" w:rsidRPr="00325355" w:rsidRDefault="00DE520F" w:rsidP="00830CE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25355">
              <w:rPr>
                <w:rFonts w:ascii="Arial" w:hAnsi="Arial" w:cs="Arial"/>
                <w:b/>
                <w:sz w:val="24"/>
                <w:szCs w:val="24"/>
                <w:u w:val="single"/>
              </w:rPr>
              <w:t>Atividade complement</w:t>
            </w:r>
            <w:r w:rsidR="00186724" w:rsidRPr="00325355">
              <w:rPr>
                <w:rFonts w:ascii="Arial" w:hAnsi="Arial" w:cs="Arial"/>
                <w:b/>
                <w:sz w:val="24"/>
                <w:szCs w:val="24"/>
                <w:u w:val="single"/>
              </w:rPr>
              <w:t>a</w:t>
            </w:r>
            <w:r w:rsidRPr="00325355">
              <w:rPr>
                <w:rFonts w:ascii="Arial" w:hAnsi="Arial" w:cs="Arial"/>
                <w:b/>
                <w:sz w:val="24"/>
                <w:szCs w:val="24"/>
                <w:u w:val="single"/>
              </w:rPr>
              <w:t>r</w:t>
            </w:r>
            <w:r w:rsidR="00186724" w:rsidRPr="0032535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: </w:t>
            </w:r>
          </w:p>
          <w:p w:rsidR="00325355" w:rsidRDefault="00325355" w:rsidP="00830CE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– Número e quantidade.</w:t>
            </w:r>
          </w:p>
          <w:p w:rsidR="00DE520F" w:rsidRDefault="00DE520F" w:rsidP="00830C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520F">
              <w:rPr>
                <w:rFonts w:ascii="Arial" w:hAnsi="Arial" w:cs="Arial"/>
                <w:b/>
                <w:sz w:val="24"/>
                <w:szCs w:val="24"/>
              </w:rPr>
              <w:t>Procedimento:</w:t>
            </w:r>
            <w:r w:rsidRPr="00DE520F">
              <w:rPr>
                <w:rFonts w:ascii="Arial" w:hAnsi="Arial" w:cs="Arial"/>
                <w:sz w:val="24"/>
                <w:szCs w:val="24"/>
              </w:rPr>
              <w:t xml:space="preserve"> Usando qualquer t</w:t>
            </w:r>
            <w:r>
              <w:rPr>
                <w:rFonts w:ascii="Arial" w:hAnsi="Arial" w:cs="Arial"/>
                <w:sz w:val="24"/>
                <w:szCs w:val="24"/>
              </w:rPr>
              <w:t>ipo de papel ou papelão, faça</w:t>
            </w:r>
            <w:r w:rsidRPr="00DE520F">
              <w:rPr>
                <w:rFonts w:ascii="Arial" w:hAnsi="Arial" w:cs="Arial"/>
                <w:sz w:val="24"/>
                <w:szCs w:val="24"/>
              </w:rPr>
              <w:t xml:space="preserve"> círculo</w:t>
            </w:r>
            <w:r>
              <w:rPr>
                <w:rFonts w:ascii="Arial" w:hAnsi="Arial" w:cs="Arial"/>
                <w:sz w:val="24"/>
                <w:szCs w:val="24"/>
              </w:rPr>
              <w:t>s. Escreva um número no centro do círculo</w:t>
            </w:r>
            <w:r w:rsidRPr="00DE520F">
              <w:rPr>
                <w:rFonts w:ascii="Arial" w:hAnsi="Arial" w:cs="Arial"/>
                <w:sz w:val="24"/>
                <w:szCs w:val="24"/>
              </w:rPr>
              <w:t xml:space="preserve"> e disponha prendedores para </w:t>
            </w:r>
            <w:r>
              <w:rPr>
                <w:rFonts w:ascii="Arial" w:hAnsi="Arial" w:cs="Arial"/>
                <w:sz w:val="24"/>
                <w:szCs w:val="24"/>
              </w:rPr>
              <w:t>que a criança associe o número à</w:t>
            </w:r>
            <w:r w:rsidRPr="00DE520F">
              <w:rPr>
                <w:rFonts w:ascii="Arial" w:hAnsi="Arial" w:cs="Arial"/>
                <w:sz w:val="24"/>
                <w:szCs w:val="24"/>
              </w:rPr>
              <w:t xml:space="preserve"> quantidade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325355" w:rsidRPr="00186724" w:rsidRDefault="00325355" w:rsidP="00830C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object w:dxaOrig="3525" w:dyaOrig="2790">
                <v:shape id="_x0000_i1031" type="#_x0000_t75" style="width:152.25pt;height:120pt" o:ole="">
                  <v:imagedata r:id="rId19" o:title=""/>
                </v:shape>
                <o:OLEObject Type="Embed" ProgID="PBrush" ShapeID="_x0000_i1031" DrawAspect="Content" ObjectID="_1651227655" r:id="rId20"/>
              </w:object>
            </w:r>
          </w:p>
          <w:p w:rsidR="00325355" w:rsidRDefault="00325355" w:rsidP="00830CE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25355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2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32535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Jogo de boliche.  </w:t>
            </w:r>
          </w:p>
          <w:p w:rsidR="004E4315" w:rsidRDefault="00325355" w:rsidP="00830CE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Procedimento: Organizar as garrafas conforme a imagem abaixo. Cada participante joga duas vezes, realizando a soma das garrafas que derrubar. Vence aquele que conseguir mai</w:t>
            </w:r>
            <w:r w:rsidR="004E4315">
              <w:rPr>
                <w:rFonts w:ascii="Arial" w:hAnsi="Arial" w:cs="Arial"/>
                <w:b/>
                <w:sz w:val="24"/>
                <w:szCs w:val="24"/>
              </w:rPr>
              <w:t>or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número de pontos.</w:t>
            </w:r>
          </w:p>
          <w:p w:rsidR="00186724" w:rsidRPr="00325355" w:rsidRDefault="004E4315" w:rsidP="00830CE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07C773" wp14:editId="577B4F88">
                  <wp:extent cx="3157268" cy="2201678"/>
                  <wp:effectExtent l="0" t="0" r="5080" b="8255"/>
                  <wp:docPr id="8" name="Imagem 8" descr="Jogo Boliche Matemático para trabalhar os números - SÓ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ogo Boliche Matemático para trabalhar os números - SÓ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959" cy="220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24" w:rsidRDefault="005C1EAB" w:rsidP="00830CE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</w:t>
            </w: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0B0B52" w:rsidRDefault="006C4DC8" w:rsidP="00830CE1">
            <w:pPr>
              <w:spacing w:line="276" w:lineRule="auto"/>
              <w:jc w:val="both"/>
            </w:pPr>
            <w:hyperlink r:id="rId22" w:history="1">
              <w:r w:rsidR="000B0B52">
                <w:rPr>
                  <w:rStyle w:val="Hyperlink"/>
                </w:rPr>
                <w:t>https://www.youtube.com/watch?v=URu_F-bctTs&amp;feature=youtu.be</w:t>
              </w:r>
            </w:hyperlink>
          </w:p>
          <w:p w:rsidR="005C1EAB" w:rsidRPr="00E508E0" w:rsidRDefault="006C4DC8" w:rsidP="00E508E0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hyperlink r:id="rId23" w:history="1">
              <w:r w:rsidR="000B0B52">
                <w:rPr>
                  <w:rStyle w:val="Hyperlink"/>
                </w:rPr>
                <w:t>https://www.youtube.com/watch?v=P887e-uqpBQ&amp;feature=youtu.be</w:t>
              </w:r>
            </w:hyperlink>
          </w:p>
        </w:tc>
      </w:tr>
      <w:tr w:rsidR="005C1EAB" w:rsidRPr="00F77B36" w:rsidTr="00830CE1">
        <w:tc>
          <w:tcPr>
            <w:tcW w:w="2523" w:type="dxa"/>
            <w:shd w:val="clear" w:color="auto" w:fill="DBE5F1" w:themeFill="accent1" w:themeFillTint="33"/>
            <w:vAlign w:val="center"/>
          </w:tcPr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C1EAB" w:rsidRPr="00F77B36" w:rsidRDefault="005C1EAB" w:rsidP="00830CE1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5C1EAB" w:rsidRPr="00F77B36" w:rsidRDefault="005C1EAB" w:rsidP="00830CE1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C1EAB" w:rsidRPr="0016711E" w:rsidRDefault="005C1EAB" w:rsidP="00830CE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49A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6711E">
              <w:rPr>
                <w:rFonts w:ascii="Arial" w:hAnsi="Arial" w:cs="Arial"/>
                <w:b/>
                <w:sz w:val="24"/>
                <w:szCs w:val="24"/>
              </w:rPr>
              <w:t>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eliê de Artes -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Prof.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Mara</w:t>
            </w:r>
          </w:p>
          <w:p w:rsidR="00BC6427" w:rsidRDefault="005C1EAB" w:rsidP="00BC6427">
            <w:pPr>
              <w:rPr>
                <w:sz w:val="32"/>
                <w:szCs w:val="32"/>
              </w:rPr>
            </w:pPr>
            <w:r w:rsidRPr="00CB5FC6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BC6427">
              <w:rPr>
                <w:sz w:val="32"/>
                <w:szCs w:val="32"/>
              </w:rPr>
              <w:t xml:space="preserve">                                 A Família</w:t>
            </w:r>
          </w:p>
          <w:p w:rsidR="00BC6427" w:rsidRDefault="00BC6427" w:rsidP="00D818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886">
              <w:rPr>
                <w:rFonts w:ascii="Arial" w:hAnsi="Arial" w:cs="Arial"/>
                <w:sz w:val="24"/>
                <w:szCs w:val="24"/>
              </w:rPr>
              <w:t xml:space="preserve">No dia 15/05 foi comemorado o dia da Família. E pensando nesse período </w:t>
            </w:r>
            <w:r>
              <w:rPr>
                <w:rFonts w:ascii="Arial" w:hAnsi="Arial" w:cs="Arial"/>
                <w:sz w:val="24"/>
                <w:szCs w:val="24"/>
              </w:rPr>
              <w:t>de isolamento,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488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1B4886">
              <w:rPr>
                <w:rFonts w:ascii="Arial" w:hAnsi="Arial" w:cs="Arial"/>
                <w:sz w:val="24"/>
                <w:szCs w:val="24"/>
              </w:rPr>
              <w:t>queria propor uma atividade artística relacionada ao lar. Para isso temos um</w:t>
            </w:r>
            <w:r>
              <w:rPr>
                <w:rFonts w:ascii="Arial" w:hAnsi="Arial" w:cs="Arial"/>
                <w:sz w:val="24"/>
                <w:szCs w:val="24"/>
              </w:rPr>
              <w:t>a oração e muita criatividade para</w:t>
            </w:r>
            <w:r w:rsidRPr="001B4886">
              <w:rPr>
                <w:rFonts w:ascii="Arial" w:hAnsi="Arial" w:cs="Arial"/>
                <w:sz w:val="24"/>
                <w:szCs w:val="24"/>
              </w:rPr>
              <w:t xml:space="preserve"> transformar, a casa de papel em uma linda obra de arte. Não </w:t>
            </w:r>
            <w:proofErr w:type="gramStart"/>
            <w:r w:rsidRPr="001B4886">
              <w:rPr>
                <w:rFonts w:ascii="Arial" w:hAnsi="Arial" w:cs="Arial"/>
                <w:sz w:val="24"/>
                <w:szCs w:val="24"/>
              </w:rPr>
              <w:t>esqueça de</w:t>
            </w:r>
            <w:proofErr w:type="gramEnd"/>
            <w:r w:rsidRPr="001B4886">
              <w:rPr>
                <w:rFonts w:ascii="Arial" w:hAnsi="Arial" w:cs="Arial"/>
                <w:sz w:val="24"/>
                <w:szCs w:val="24"/>
              </w:rPr>
              <w:t xml:space="preserve"> desenhar e colar os moradores os moveis e o que mais achar importante para essa casa ficar bonita. </w:t>
            </w:r>
            <w:r>
              <w:rPr>
                <w:rFonts w:ascii="Arial" w:hAnsi="Arial" w:cs="Arial"/>
                <w:sz w:val="24"/>
                <w:szCs w:val="24"/>
              </w:rPr>
              <w:t xml:space="preserve"> Divirta-se!</w:t>
            </w:r>
          </w:p>
          <w:p w:rsidR="00BC6427" w:rsidRDefault="00BC6427" w:rsidP="00BC64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C1EAB" w:rsidRPr="00644D53" w:rsidRDefault="00644D53" w:rsidP="00830CE1">
            <w:pPr>
              <w:rPr>
                <w:rFonts w:ascii="Arial" w:hAnsi="Arial" w:cs="Arial"/>
                <w:sz w:val="24"/>
                <w:szCs w:val="24"/>
              </w:rPr>
            </w:pPr>
            <w:r w:rsidRPr="00BC64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145.5pt;height:116.25pt" o:ole="">
                  <v:imagedata r:id="rId24" o:title=""/>
                </v:shape>
                <o:OLEObject Type="Embed" ProgID="AcroExch.Document.11" ShapeID="_x0000_i1032" DrawAspect="Content" ObjectID="_1651227656" r:id="rId25"/>
              </w:object>
            </w:r>
          </w:p>
          <w:p w:rsidR="005C1EAB" w:rsidRDefault="005C1EAB" w:rsidP="005C1EAB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1D688D" w:rsidRPr="008E1303" w:rsidRDefault="001D688D" w:rsidP="001D688D">
            <w:pPr>
              <w:spacing w:line="360" w:lineRule="auto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lastRenderedPageBreak/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Corrida do saco</w:t>
            </w:r>
          </w:p>
          <w:p w:rsidR="001D688D" w:rsidRPr="00D323B2" w:rsidRDefault="001D688D" w:rsidP="00D323B2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Material: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Saco plástico grande, fronha de travesseiro ou elástico. Fita para marcar a largada e a chegada.</w:t>
            </w:r>
          </w:p>
          <w:p w:rsidR="001D688D" w:rsidRPr="001D688D" w:rsidRDefault="001D688D" w:rsidP="001D688D">
            <w:pPr>
              <w:widowControl w:val="0"/>
              <w:spacing w:after="0" w:line="36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Marque um ponto para ser a linha de chegada e outro de partida. Cada participante deve entrar </w:t>
            </w:r>
            <w:r w:rsidRPr="00482DA5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no saco ou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fronha, ou ter as pernas bem presas por um elástico. Ao ser dado o sinal os jogadores, aos pulos, precisam cruzar a linha de chegada</w:t>
            </w: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>.</w:t>
            </w: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BFA1BB6" wp14:editId="45062162">
                  <wp:extent cx="2362200" cy="1676400"/>
                  <wp:effectExtent l="0" t="0" r="0" b="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gPAABQCgAAeA8AAFAKAAAAAAAACQAAAAQAAAAAAAAADAAAABAAAAAAAAAAAAAAAAAAAAAAAAAAHgAAAGgAAAAAAAAAAAAAAAAAAAAAAAAAAAAAABAnAAAQJwAAAAAAAAAAAAAAAAAAAAAAAAAAAAAAAAAAAAAAAAAAAAAUAAAAAAAAAMDA/wAAAAAAZAAAADIAAAAAAAAAZAAAAAAAAAB/f38ACgAAACEAAABAAAAAPAAAAAAAAAAAAAAAAAAAAAAAAAAAAAAAAAAAAAAAAAAAAAAAAAAAAAAAAAB4DwAAU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76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73B87A4" wp14:editId="61CF6CA7">
                  <wp:extent cx="2686050" cy="165735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QAAAyCgAAhhAAADIKAAAAAAAACQAAAAQAAAAAAAAADAAAABAAAAAAAAAAAAAAAAAAAAAAAAAAHgAAAGgAAAAAAAAAAAAAAAAAAAAAAAAAAAAAABAnAAAQJwAAAAAAAAAAAAAAAAAAAAAAAAAAAAAAAAAAAAAAAAAAAAAUAAAAAAAAAMDA/wAAAAAAZAAAADIAAAAAAAAAZAAAAAAAAAB/f38ACgAAACEAAABAAAAAPAAAAAAAAAAAAAAAAAAAAAAAAAAAAAAAAAAAAAAAAAAAAAAAAAAAAAAAAACGEAAAMg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57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D323B2" w:rsidRDefault="001D688D" w:rsidP="001D688D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Vìdeo</w:t>
            </w:r>
            <w:proofErr w:type="spellEnd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</w:p>
          <w:p w:rsidR="001D688D" w:rsidRDefault="006C4DC8" w:rsidP="00D323B2">
            <w:pPr>
              <w:widowControl w:val="0"/>
              <w:spacing w:after="0" w:line="360" w:lineRule="auto"/>
            </w:pPr>
            <w:hyperlink r:id="rId28" w:history="1">
              <w:r w:rsidR="00D323B2">
                <w:rPr>
                  <w:rStyle w:val="Hyperlink"/>
                </w:rPr>
                <w:t>https://www.youtube.com/watch?v=hXU_2LnksG4</w:t>
              </w:r>
            </w:hyperlink>
          </w:p>
          <w:p w:rsidR="00D323B2" w:rsidRPr="00D323B2" w:rsidRDefault="00D323B2" w:rsidP="00D323B2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D301E0" w:rsidRPr="00D323B2" w:rsidRDefault="001D688D" w:rsidP="001D688D">
            <w:pPr>
              <w:widowControl w:val="0"/>
              <w:spacing w:after="0" w:line="360" w:lineRule="auto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>Corrida do ovo</w:t>
            </w:r>
          </w:p>
          <w:p w:rsidR="001D688D" w:rsidRPr="00D301E0" w:rsidRDefault="001D688D" w:rsidP="001D688D">
            <w:pPr>
              <w:widowControl w:val="0"/>
              <w:spacing w:after="0" w:line="360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Colher, ovo ou bolinha de </w:t>
            </w:r>
            <w:proofErr w:type="spellStart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ping</w:t>
            </w:r>
            <w:proofErr w:type="spell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pong</w:t>
            </w:r>
            <w:proofErr w:type="spell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fita para demarcação das linhas de partida e chegada.</w:t>
            </w:r>
          </w:p>
          <w:p w:rsidR="001D688D" w:rsidRDefault="001D688D" w:rsidP="00D301E0">
            <w:pPr>
              <w:widowControl w:val="0"/>
              <w:spacing w:after="0" w:line="36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Marque um ponto de largada e outro de chegada. Os participantes terão que ir de uma linha a outra segurando uma colher na </w:t>
            </w:r>
            <w:proofErr w:type="gram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boca(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ou na mão), sobre a qual se equilibra o ovo. Para evitar sujeiras desnecessárias, o ovo pode ser cozido anteriormente (pode utilizar bolinha de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ping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pong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)</w:t>
            </w: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kern w:val="1"/>
                <w:sz w:val="24"/>
                <w:szCs w:val="24"/>
              </w:rPr>
              <w:t>Vence quem chegar primeiro sem derrubar o ovo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.</w:t>
            </w:r>
          </w:p>
          <w:p w:rsidR="001D688D" w:rsidRDefault="001D688D" w:rsidP="00D301E0">
            <w:pPr>
              <w:widowControl w:val="0"/>
              <w:spacing w:after="0" w:line="36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D8826D8" wp14:editId="1B47270E">
                  <wp:extent cx="1933575" cy="1609725"/>
                  <wp:effectExtent l="0" t="0" r="9525" b="9525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cQAABODAAAdxAAAE4MAAAAAAAACQAAAAQAAAAAAAAADAAAABAAAAAAAAAAAAAAAAAAAAAAAAAAHgAAAGgAAAAAAAAAAAAAAAAAAAAAAAAAAAAAABAnAAAQJwAAAAAAAAAAAAAAAAAAAAAAAAAAAAAAAAAAAAAAAAAAAAAUAAAAAAAAAMDA/wAAAAAAZAAAADIAAAAAAAAAZAAAAAAAAAB/f38ACgAAACEAAABAAAAAPAAAAAAAAAAAAAAAAAAAAAAAAAAAAAAAAAAAAAAAAAAAAAAAAAAAAAAAAAB3EAAATg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097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3B1FDDC" wp14:editId="2E64961F">
                  <wp:extent cx="2200275" cy="1619250"/>
                  <wp:effectExtent l="0" t="0" r="9525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DAAALQ8AAE4MAAAAAAAACQAAAAQAAAAAAAAADAAAABAAAAAAAAAAAAAAAAAAAAAAAAAAHgAAAGgAAAAAAAAAAAAAAAAAAAAAAAAAAAAAABAnAAAQJwAAAAAAAAAAAAAAAAAAAAAAAAAAAAAAAAAAAAAAAAAAAAAUAAAAAAAAAMDA/wAAAAAAZAAAADIAAAAAAAAAZAAAAAAAAAB/f38ACgAAACEAAABAAAAAPAAAAAAAAAAAAAAAAAAAAAAAAAAAAAAAAAAAAAAAAAAAAAAAAAAAAAAAAAAtDwAATg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D301E0" w:rsidRDefault="001D688D" w:rsidP="00D323B2">
            <w:pPr>
              <w:widowControl w:val="0"/>
              <w:spacing w:after="0" w:line="360" w:lineRule="auto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Vídeo:</w:t>
            </w:r>
          </w:p>
          <w:p w:rsidR="00D323B2" w:rsidRPr="00E508E0" w:rsidRDefault="006C4DC8" w:rsidP="00E508E0">
            <w:pPr>
              <w:widowControl w:val="0"/>
              <w:spacing w:after="0" w:line="360" w:lineRule="auto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</w:pPr>
            <w:hyperlink r:id="rId31" w:history="1">
              <w:r w:rsidR="00D323B2">
                <w:rPr>
                  <w:rStyle w:val="Hyperlink"/>
                </w:rPr>
                <w:t>https://www.youtube.com/watch?v=xrQpvFSBnjY</w:t>
              </w:r>
            </w:hyperlink>
          </w:p>
          <w:p w:rsidR="00E508E0" w:rsidRDefault="001D688D" w:rsidP="00E508E0">
            <w:pPr>
              <w:spacing w:line="360" w:lineRule="auto"/>
              <w:ind w:firstLine="708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>Mímica</w:t>
            </w:r>
          </w:p>
          <w:p w:rsidR="001D688D" w:rsidRPr="00E508E0" w:rsidRDefault="001D688D" w:rsidP="00E508E0">
            <w:pPr>
              <w:spacing w:line="360" w:lineRule="auto"/>
              <w:ind w:firstLine="708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Papel, caneta,  desenhos, imagens impressas.</w:t>
            </w:r>
          </w:p>
          <w:p w:rsidR="001D688D" w:rsidRDefault="001D688D" w:rsidP="001D688D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Escreva nomes de filmes, de pessoas famosas, desenhos animados, profissões ou animais.  Coloque os papéis em um pote onde a criança irá sortear um dos papéis. Somente por meio de gestos deverá representar o que estava escrito, e o outro participante deverá tentar descobrir</w:t>
            </w: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o que estava escrito. Pode ser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utilizado desenhos ou imagens ao invés das palavras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. </w:t>
            </w:r>
          </w:p>
          <w:p w:rsidR="001D688D" w:rsidRDefault="001D688D" w:rsidP="001D688D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D323B2" w:rsidRDefault="001D688D" w:rsidP="00D323B2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444D996" wp14:editId="505C243C">
                  <wp:extent cx="2543175" cy="1485900"/>
                  <wp:effectExtent l="0" t="0" r="9525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QAAD3CAAApBAAAPcIAAAAAAAACQAAAAQAAAAAAAAADAAAABAAAAAAAAAAAAAAAAAAAAAAAAAAHgAAAGgAAAAAAAAAAAAAAAAAAAAAAAAAAAAAABAnAAAQJwAAAAAAAAAAAAAAAAAAAAAAAAAAAAAAAAAAAAAAAAAAAAAUAAAAAAAAAMDA/wAAAAAAZAAAADIAAAAAAAAAZAAAAAAAAAB/f38ACgAAACEAAABAAAAAPAAAAAAAAAAAAAAAAAAAAAAAAAAAAAAAAAAAAAAAAAAAAAAAAAAAAAAAAACkEAAA9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85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9E6FC57" wp14:editId="2D6BA10C">
                  <wp:extent cx="2266950" cy="1476375"/>
                  <wp:effectExtent l="0" t="0" r="0" b="9525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1a4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dEAAAu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6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BC4" w:rsidRDefault="00264BC4" w:rsidP="00D323B2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64BC4" w:rsidRDefault="00264BC4" w:rsidP="00D323B2">
            <w:pPr>
              <w:widowControl w:val="0"/>
              <w:spacing w:after="0" w:line="240" w:lineRule="auto"/>
              <w:rPr>
                <w:rFonts w:ascii="Arial" w:eastAsia="SimSun" w:hAnsi="Arial" w:cs="Arial"/>
                <w:b/>
                <w:kern w:val="1"/>
                <w:sz w:val="24"/>
                <w:szCs w:val="24"/>
              </w:rPr>
            </w:pPr>
            <w:r w:rsidRPr="00264BC4">
              <w:rPr>
                <w:rFonts w:ascii="Arial" w:eastAsia="SimSun" w:hAnsi="Arial" w:cs="Arial"/>
                <w:b/>
                <w:kern w:val="1"/>
                <w:sz w:val="24"/>
                <w:szCs w:val="24"/>
              </w:rPr>
              <w:t xml:space="preserve">Vídeo: </w:t>
            </w:r>
          </w:p>
          <w:p w:rsidR="00264BC4" w:rsidRPr="00264BC4" w:rsidRDefault="00264BC4" w:rsidP="00D323B2">
            <w:pPr>
              <w:widowControl w:val="0"/>
              <w:spacing w:after="0" w:line="240" w:lineRule="auto"/>
              <w:rPr>
                <w:rFonts w:ascii="Arial" w:eastAsia="SimSun" w:hAnsi="Arial" w:cs="Arial"/>
                <w:b/>
                <w:kern w:val="1"/>
                <w:sz w:val="24"/>
                <w:szCs w:val="24"/>
              </w:rPr>
            </w:pPr>
          </w:p>
          <w:p w:rsidR="005C1EAB" w:rsidRDefault="006C4DC8" w:rsidP="00830CE1">
            <w:pPr>
              <w:widowControl w:val="0"/>
              <w:spacing w:after="0" w:line="276" w:lineRule="auto"/>
            </w:pPr>
            <w:hyperlink r:id="rId34" w:history="1">
              <w:r w:rsidR="00264BC4">
                <w:rPr>
                  <w:rStyle w:val="Hyperlink"/>
                </w:rPr>
                <w:t>https://www.youtube.com/watch?v=l8j3ugOghXs</w:t>
              </w:r>
            </w:hyperlink>
          </w:p>
          <w:p w:rsidR="00264BC4" w:rsidRPr="006C18B6" w:rsidRDefault="00264BC4" w:rsidP="00830CE1">
            <w:pPr>
              <w:widowControl w:val="0"/>
              <w:spacing w:after="0" w:line="276" w:lineRule="auto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5C1EAB" w:rsidRPr="00E86204" w:rsidRDefault="005C1EAB" w:rsidP="00830CE1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Abraços Professor</w:t>
            </w:r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Fabiano </w:t>
            </w:r>
          </w:p>
          <w:p w:rsidR="005C1EAB" w:rsidRPr="00E86204" w:rsidRDefault="005C1EAB" w:rsidP="00830CE1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996147177</w:t>
            </w:r>
          </w:p>
          <w:p w:rsidR="005C1EAB" w:rsidRDefault="005C1EAB" w:rsidP="00830CE1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</w:p>
          <w:p w:rsidR="00BC6427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BC6427" w:rsidRPr="00BE30F8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BC6427" w:rsidRPr="00BE30F8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BC6427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Fale para a criança que hoje iremos relembrar os nomes dos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Objects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(materiais escolares). No inicio do ano, junto com os lugares preferidos dentro da escola, aprendemos os nomes de alguns materiais escolares. Eles já conhecem a SCHOOL BAG (Mochila),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Pencil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case (estojo),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Pencil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(lápis),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Ruler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(régua),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Scissors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(tesoura),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Paper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(papel). Peça que a criança relembre o vocabulário, quais desses objetos eles carregam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bag.</w:t>
            </w:r>
          </w:p>
          <w:p w:rsidR="00BC6427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Realizar a atividade abaixo:</w:t>
            </w:r>
          </w:p>
          <w:p w:rsidR="00BC6427" w:rsidRDefault="00BC6427" w:rsidP="00BC64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C6427" w:rsidRDefault="00E508E0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642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3" type="#_x0000_t75" style="width:69pt;height:96.75pt" o:ole="">
                  <v:imagedata r:id="rId35" o:title=""/>
                </v:shape>
                <o:OLEObject Type="Embed" ProgID="AcroExch.Document.11" ShapeID="_x0000_i1033" DrawAspect="Content" ObjectID="_1651227657" r:id="rId36"/>
              </w:object>
            </w:r>
          </w:p>
          <w:p w:rsidR="00BC6427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atividade é simples, de tracejar e colorir.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Aproveite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para perguntar para o aluno, de uma forma leve e descontraída, como se pronuncia as palavras, quais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eles querem utilizar para realizar a atividade.</w:t>
            </w:r>
          </w:p>
          <w:p w:rsidR="005C1EAB" w:rsidRPr="00BC6427" w:rsidRDefault="00BC6427" w:rsidP="00BC64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Não se esqueça das palavras de incentivo: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Beautiful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5C1EAB" w:rsidRPr="00E86204" w:rsidRDefault="005C1EAB" w:rsidP="00830CE1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Teacher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By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5C1EAB" w:rsidRPr="00BC6427" w:rsidRDefault="005C1EAB" w:rsidP="00BC6427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996143361</w:t>
            </w:r>
          </w:p>
        </w:tc>
      </w:tr>
    </w:tbl>
    <w:p w:rsidR="005C1EAB" w:rsidRDefault="005C1EAB" w:rsidP="005C1EAB"/>
    <w:p w:rsidR="005C1EAB" w:rsidRDefault="005C1EAB" w:rsidP="005C1EAB"/>
    <w:p w:rsidR="002D5D42" w:rsidRDefault="006C4DC8"/>
    <w:sectPr w:rsidR="002D5D42" w:rsidSect="004A68AE">
      <w:headerReference w:type="default" r:id="rId37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DC8" w:rsidRDefault="006C4DC8">
      <w:pPr>
        <w:spacing w:after="0" w:line="240" w:lineRule="auto"/>
      </w:pPr>
      <w:r>
        <w:separator/>
      </w:r>
    </w:p>
  </w:endnote>
  <w:endnote w:type="continuationSeparator" w:id="0">
    <w:p w:rsidR="006C4DC8" w:rsidRDefault="006C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DC8" w:rsidRDefault="006C4DC8">
      <w:pPr>
        <w:spacing w:after="0" w:line="240" w:lineRule="auto"/>
      </w:pPr>
      <w:r>
        <w:separator/>
      </w:r>
    </w:p>
  </w:footnote>
  <w:footnote w:type="continuationSeparator" w:id="0">
    <w:p w:rsidR="006C4DC8" w:rsidRDefault="006C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5C1EAB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CDB31D3" wp14:editId="001366D7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5C1EAB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6C4DC8">
    <w:pPr>
      <w:pStyle w:val="Cabealho"/>
    </w:pPr>
  </w:p>
  <w:p w:rsidR="00F67092" w:rsidRDefault="006C4DC8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AB"/>
    <w:rsid w:val="00010B9D"/>
    <w:rsid w:val="00067D15"/>
    <w:rsid w:val="00077A4E"/>
    <w:rsid w:val="000B0B52"/>
    <w:rsid w:val="000F04F8"/>
    <w:rsid w:val="00186724"/>
    <w:rsid w:val="001D688D"/>
    <w:rsid w:val="00233D9A"/>
    <w:rsid w:val="00264BC4"/>
    <w:rsid w:val="00325355"/>
    <w:rsid w:val="00331675"/>
    <w:rsid w:val="003D7A4B"/>
    <w:rsid w:val="004B6999"/>
    <w:rsid w:val="004E4315"/>
    <w:rsid w:val="00577C62"/>
    <w:rsid w:val="005C1EAB"/>
    <w:rsid w:val="00644D53"/>
    <w:rsid w:val="0069707D"/>
    <w:rsid w:val="006A1201"/>
    <w:rsid w:val="006B3E06"/>
    <w:rsid w:val="006C4DC8"/>
    <w:rsid w:val="00713611"/>
    <w:rsid w:val="008C5A17"/>
    <w:rsid w:val="00A256DE"/>
    <w:rsid w:val="00A75155"/>
    <w:rsid w:val="00BC6427"/>
    <w:rsid w:val="00C425E3"/>
    <w:rsid w:val="00C52FB1"/>
    <w:rsid w:val="00D301E0"/>
    <w:rsid w:val="00D323B2"/>
    <w:rsid w:val="00D81842"/>
    <w:rsid w:val="00DE520F"/>
    <w:rsid w:val="00E5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EA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1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1EAB"/>
  </w:style>
  <w:style w:type="table" w:styleId="Tabelacomgrade">
    <w:name w:val="Table Grid"/>
    <w:basedOn w:val="Tabelanormal"/>
    <w:uiPriority w:val="39"/>
    <w:rsid w:val="005C1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1EA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C1E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1EAB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D323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EA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1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1EAB"/>
  </w:style>
  <w:style w:type="table" w:styleId="Tabelacomgrade">
    <w:name w:val="Table Grid"/>
    <w:basedOn w:val="Tabelanormal"/>
    <w:uiPriority w:val="39"/>
    <w:rsid w:val="005C1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1EA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C1E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1EAB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D323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l8j3ugOghXs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s://www.youtube.com/watch?v=P887e-uqpBQ&amp;feature=youtu.be" TargetMode="External"/><Relationship Id="rId28" Type="http://schemas.openxmlformats.org/officeDocument/2006/relationships/hyperlink" Target="https://www.youtube.com/watch?v=hXU_2LnksG4" TargetMode="External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xrQpvFSBnj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yperlink" Target="https://www.youtube.com/watch?v=URu_F-bctTs&amp;feature=youtu.be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e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855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20</cp:revision>
  <cp:lastPrinted>2020-05-17T17:34:00Z</cp:lastPrinted>
  <dcterms:created xsi:type="dcterms:W3CDTF">2020-05-11T17:24:00Z</dcterms:created>
  <dcterms:modified xsi:type="dcterms:W3CDTF">2020-05-17T17:34:00Z</dcterms:modified>
</cp:coreProperties>
</file>