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7F94" w14:textId="4599219D" w:rsidR="00391639" w:rsidRPr="00205250" w:rsidRDefault="00205250" w:rsidP="00205250">
      <w:pPr>
        <w:pStyle w:val="PargrafodaLista"/>
        <w:spacing w:after="0"/>
        <w:ind w:left="42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05250">
        <w:rPr>
          <w:b/>
          <w:bCs/>
          <w:sz w:val="32"/>
          <w:szCs w:val="32"/>
        </w:rPr>
        <w:t>3º Roteiro de Estudos</w:t>
      </w:r>
    </w:p>
    <w:p w14:paraId="74A744AE" w14:textId="6AB6D5F5" w:rsidR="00205250" w:rsidRPr="00205250" w:rsidRDefault="00205250" w:rsidP="00205250">
      <w:pPr>
        <w:pStyle w:val="PargrafodaLista"/>
        <w:spacing w:after="0"/>
        <w:ind w:left="420"/>
        <w:jc w:val="center"/>
        <w:rPr>
          <w:b/>
          <w:bCs/>
          <w:sz w:val="32"/>
          <w:szCs w:val="32"/>
        </w:rPr>
      </w:pPr>
      <w:r w:rsidRPr="00205250">
        <w:rPr>
          <w:b/>
          <w:bCs/>
          <w:sz w:val="32"/>
          <w:szCs w:val="32"/>
        </w:rPr>
        <w:t>Semana de 13 à 17 de abril</w:t>
      </w:r>
    </w:p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6E0FB6" w:rsidRPr="00981208" w14:paraId="7186A25A" w14:textId="77777777" w:rsidTr="003F1F1A">
        <w:tc>
          <w:tcPr>
            <w:tcW w:w="10348" w:type="dxa"/>
            <w:gridSpan w:val="2"/>
            <w:shd w:val="clear" w:color="auto" w:fill="FFFF00"/>
          </w:tcPr>
          <w:p w14:paraId="4E06AF79" w14:textId="77777777" w:rsidR="006E0FB6" w:rsidRPr="00981208" w:rsidRDefault="006E0FB6" w:rsidP="003F1F1A"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1 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>anos A,  B e C</w:t>
            </w:r>
          </w:p>
        </w:tc>
      </w:tr>
      <w:tr w:rsidR="006E0FB6" w:rsidRPr="000D54DC" w14:paraId="43E53C95" w14:textId="77777777" w:rsidTr="003F1F1A">
        <w:tc>
          <w:tcPr>
            <w:tcW w:w="10348" w:type="dxa"/>
            <w:gridSpan w:val="2"/>
            <w:shd w:val="clear" w:color="auto" w:fill="FFFF00"/>
          </w:tcPr>
          <w:p w14:paraId="550F3807" w14:textId="77777777" w:rsidR="006E0FB6" w:rsidRPr="000D54DC" w:rsidRDefault="006E0FB6" w:rsidP="003F1F1A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Professores: Samara, Eliane e Francieli</w:t>
            </w:r>
          </w:p>
        </w:tc>
      </w:tr>
      <w:tr w:rsidR="006E0FB6" w:rsidRPr="00392613" w14:paraId="58C179DA" w14:textId="77777777" w:rsidTr="003F1F1A">
        <w:tc>
          <w:tcPr>
            <w:tcW w:w="1389" w:type="dxa"/>
            <w:shd w:val="clear" w:color="auto" w:fill="D9E2F3" w:themeFill="accent1" w:themeFillTint="33"/>
          </w:tcPr>
          <w:p w14:paraId="4C520A60" w14:textId="77777777" w:rsidR="006E0FB6" w:rsidRPr="002C69AB" w:rsidRDefault="006E0FB6" w:rsidP="003F1F1A">
            <w:pPr>
              <w:jc w:val="center"/>
              <w:rPr>
                <w:b/>
                <w:bCs/>
                <w:sz w:val="24"/>
                <w:szCs w:val="24"/>
              </w:rPr>
            </w:pPr>
            <w:r w:rsidRPr="002C69AB">
              <w:rPr>
                <w:b/>
                <w:bCs/>
                <w:sz w:val="24"/>
                <w:szCs w:val="24"/>
              </w:rPr>
              <w:t>Dia da Semana</w:t>
            </w:r>
          </w:p>
        </w:tc>
        <w:tc>
          <w:tcPr>
            <w:tcW w:w="8959" w:type="dxa"/>
            <w:shd w:val="clear" w:color="auto" w:fill="D9E2F3" w:themeFill="accent1" w:themeFillTint="33"/>
          </w:tcPr>
          <w:p w14:paraId="0264F473" w14:textId="77777777" w:rsidR="006E0FB6" w:rsidRDefault="006E0FB6" w:rsidP="003F1F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76027EA5" w14:textId="77777777" w:rsidR="006E0FB6" w:rsidRPr="00392613" w:rsidRDefault="006E0FB6" w:rsidP="003F1F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6E0FB6" w:rsidRPr="00AF71E1" w14:paraId="11098C12" w14:textId="77777777" w:rsidTr="003F1F1A">
        <w:tc>
          <w:tcPr>
            <w:tcW w:w="1389" w:type="dxa"/>
            <w:shd w:val="clear" w:color="auto" w:fill="D9E2F3" w:themeFill="accent1" w:themeFillTint="33"/>
            <w:vAlign w:val="center"/>
          </w:tcPr>
          <w:p w14:paraId="116C7EFC" w14:textId="77777777" w:rsidR="006E0FB6" w:rsidRPr="006C0923" w:rsidRDefault="006E0FB6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t>SEGUNDA</w:t>
            </w:r>
          </w:p>
          <w:p w14:paraId="0A503469" w14:textId="77777777" w:rsidR="006E0FB6" w:rsidRPr="006C0923" w:rsidRDefault="006E0FB6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6C0923">
              <w:rPr>
                <w:bCs/>
                <w:sz w:val="24"/>
                <w:szCs w:val="24"/>
              </w:rPr>
              <w:t>/04</w:t>
            </w:r>
          </w:p>
          <w:p w14:paraId="41F74FB9" w14:textId="77777777" w:rsidR="006E0FB6" w:rsidRPr="006C0923" w:rsidRDefault="006E0FB6" w:rsidP="003F1F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33436A8D" w14:textId="77777777" w:rsidR="00205250" w:rsidRDefault="00205250" w:rsidP="002052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47BA5329" w14:textId="66F07EF5" w:rsidR="006E0FB6" w:rsidRPr="00205250" w:rsidRDefault="006E0FB6" w:rsidP="002052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</w:rPr>
            </w:pPr>
            <w:r w:rsidRPr="00205250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</w:t>
            </w:r>
            <w:r w:rsidRPr="00205250">
              <w:rPr>
                <w:rFonts w:cstheme="minorHAnsi"/>
                <w:b/>
                <w:bCs/>
                <w:color w:val="1A1A1A"/>
                <w:sz w:val="24"/>
                <w:szCs w:val="24"/>
              </w:rPr>
              <w:t>: QUEM QUISER QUE CONTE OUTRA...</w:t>
            </w:r>
          </w:p>
          <w:p w14:paraId="4DA4996B" w14:textId="2800EC3B" w:rsidR="004F3FFE" w:rsidRPr="00205250" w:rsidRDefault="004F3FFE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color w:val="1A1A1A"/>
              </w:rPr>
            </w:pPr>
            <w:r w:rsidRPr="00205250">
              <w:rPr>
                <w:rFonts w:asciiTheme="minorHAnsi" w:hAnsiTheme="minorHAnsi" w:cstheme="minorHAnsi"/>
                <w:bCs/>
                <w:color w:val="1A1A1A"/>
              </w:rPr>
              <w:t xml:space="preserve">Vídeo: </w:t>
            </w:r>
            <w:hyperlink r:id="rId8" w:history="1">
              <w:r w:rsidRPr="00205250">
                <w:rPr>
                  <w:rStyle w:val="Hyperlink"/>
                  <w:rFonts w:asciiTheme="minorHAnsi" w:hAnsiTheme="minorHAnsi" w:cstheme="minorHAnsi"/>
                  <w:bCs/>
                </w:rPr>
                <w:t>https://youtu.be/erpG87HVxgM</w:t>
              </w:r>
            </w:hyperlink>
            <w:r w:rsidRPr="00205250">
              <w:rPr>
                <w:rFonts w:asciiTheme="minorHAnsi" w:hAnsiTheme="minorHAnsi" w:cstheme="minorHAnsi"/>
                <w:bCs/>
                <w:color w:val="1A1A1A"/>
              </w:rPr>
              <w:t xml:space="preserve"> A história da Dona Baratinha.</w:t>
            </w:r>
          </w:p>
          <w:p w14:paraId="3E9E81AD" w14:textId="77777777" w:rsidR="004F3FFE" w:rsidRPr="00205250" w:rsidRDefault="004F3FFE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color w:val="1A1A1A"/>
              </w:rPr>
            </w:pPr>
            <w:r w:rsidRPr="00205250">
              <w:rPr>
                <w:rFonts w:asciiTheme="minorHAnsi" w:hAnsiTheme="minorHAnsi" w:cstheme="minorHAnsi"/>
                <w:bCs/>
                <w:color w:val="1A1A1A"/>
              </w:rPr>
              <w:t>Apostila Objetivo ficha 21</w:t>
            </w:r>
          </w:p>
          <w:p w14:paraId="37624F37" w14:textId="77777777" w:rsidR="00674B5E" w:rsidRPr="00205250" w:rsidRDefault="00674B5E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color w:val="1A1A1A"/>
              </w:rPr>
            </w:pPr>
          </w:p>
          <w:p w14:paraId="5015EC65" w14:textId="2D4FF1E2" w:rsidR="00421FBC" w:rsidRPr="00205250" w:rsidRDefault="00674B5E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noProof/>
              </w:rPr>
            </w:pPr>
            <w:r w:rsidRPr="00205250">
              <w:rPr>
                <w:rFonts w:asciiTheme="minorHAnsi" w:hAnsiTheme="minorHAnsi" w:cstheme="minorHAnsi"/>
                <w:b/>
                <w:color w:val="1A1A1A"/>
              </w:rPr>
              <w:t>LIM</w:t>
            </w:r>
            <w:r w:rsidR="00F6422B" w:rsidRPr="00205250">
              <w:rPr>
                <w:rFonts w:asciiTheme="minorHAnsi" w:hAnsiTheme="minorHAnsi" w:cstheme="minorHAnsi"/>
                <w:b/>
                <w:color w:val="1A1A1A"/>
              </w:rPr>
              <w:t xml:space="preserve"> -</w:t>
            </w:r>
            <w:r w:rsidR="00A80EC5" w:rsidRPr="00205250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B0519F" w:rsidRPr="00205250">
              <w:rPr>
                <w:rFonts w:asciiTheme="minorHAnsi" w:hAnsiTheme="minorHAnsi" w:cstheme="minorHAnsi"/>
                <w:b/>
                <w:noProof/>
              </w:rPr>
              <w:t>vídeo</w:t>
            </w:r>
            <w:r w:rsidR="00F6422B" w:rsidRPr="00205250">
              <w:rPr>
                <w:rFonts w:asciiTheme="minorHAnsi" w:hAnsiTheme="minorHAnsi" w:cstheme="minorHAnsi"/>
                <w:b/>
                <w:noProof/>
              </w:rPr>
              <w:t>:</w:t>
            </w:r>
            <w:r w:rsidR="00F6422B" w:rsidRPr="00205250">
              <w:rPr>
                <w:rFonts w:asciiTheme="minorHAnsi" w:hAnsiTheme="minorHAnsi" w:cstheme="minorHAnsi"/>
                <w:noProof/>
              </w:rPr>
              <w:t xml:space="preserve"> </w:t>
            </w:r>
            <w:r w:rsidR="00B0519F" w:rsidRPr="00205250">
              <w:rPr>
                <w:rFonts w:asciiTheme="minorHAnsi" w:hAnsiTheme="minorHAnsi" w:cstheme="minorHAnsi"/>
                <w:noProof/>
              </w:rPr>
              <w:t>Dicas para praticar durante o período da quarentena. Assistam em família</w:t>
            </w:r>
            <w:r w:rsidR="00421FBC" w:rsidRPr="00205250">
              <w:rPr>
                <w:rFonts w:asciiTheme="minorHAnsi" w:hAnsiTheme="minorHAnsi" w:cstheme="minorHAnsi"/>
                <w:noProof/>
              </w:rPr>
              <w:t>.</w:t>
            </w:r>
          </w:p>
          <w:p w14:paraId="187E640B" w14:textId="6B908721" w:rsidR="00674B5E" w:rsidRPr="00205250" w:rsidRDefault="007B0134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color w:val="FF0000"/>
                <w:u w:val="single"/>
              </w:rPr>
            </w:pPr>
            <w:hyperlink r:id="rId9" w:history="1">
              <w:r w:rsidR="008D1B17" w:rsidRPr="00205250">
                <w:rPr>
                  <w:rStyle w:val="Hyperlink"/>
                  <w:rFonts w:asciiTheme="minorHAnsi" w:hAnsiTheme="minorHAnsi" w:cstheme="minorHAnsi"/>
                </w:rPr>
                <w:t>https://www.youtube.com/watch?v=W5WGRNSH3TY&amp;feature=youtu.be</w:t>
              </w:r>
            </w:hyperlink>
          </w:p>
          <w:p w14:paraId="2A2B0971" w14:textId="77777777" w:rsidR="00421FBC" w:rsidRDefault="00421FBC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1A1A1A"/>
                <w:sz w:val="18"/>
                <w:szCs w:val="18"/>
                <w:u w:val="single"/>
              </w:rPr>
            </w:pPr>
          </w:p>
          <w:p w14:paraId="1482F817" w14:textId="1545E235" w:rsidR="000878F8" w:rsidRPr="000878F8" w:rsidRDefault="009F000D" w:rsidP="000878F8">
            <w:pPr>
              <w:pStyle w:val="Normal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bCs/>
                <w:color w:val="1A1A1A"/>
                <w:u w:val="single"/>
              </w:rPr>
            </w:pPr>
            <w:r w:rsidRPr="000878F8">
              <w:rPr>
                <w:rFonts w:asciiTheme="minorHAnsi" w:hAnsiTheme="minorHAnsi" w:cstheme="minorHAnsi"/>
                <w:b/>
                <w:color w:val="1A1A1A"/>
                <w:u w:val="single"/>
              </w:rPr>
              <w:t>Educação Física</w:t>
            </w:r>
            <w:r w:rsidR="000878F8" w:rsidRPr="000878F8">
              <w:rPr>
                <w:rFonts w:asciiTheme="minorHAnsi" w:hAnsiTheme="minorHAnsi" w:cstheme="minorHAnsi"/>
                <w:b/>
                <w:color w:val="1A1A1A"/>
                <w:u w:val="single"/>
              </w:rPr>
              <w:t>:</w:t>
            </w:r>
            <w:r w:rsidR="000878F8" w:rsidRPr="000878F8">
              <w:rPr>
                <w:rFonts w:asciiTheme="minorHAnsi" w:hAnsiTheme="minorHAnsi" w:cstheme="minorHAnsi"/>
                <w:bCs/>
                <w:color w:val="1A1A1A"/>
              </w:rPr>
              <w:t xml:space="preserve"> </w:t>
            </w:r>
            <w:r w:rsidRPr="000878F8">
              <w:rPr>
                <w:rFonts w:asciiTheme="minorHAnsi" w:hAnsiTheme="minorHAnsi" w:cstheme="minorHAnsi"/>
                <w:bCs/>
                <w:color w:val="1A1A1A"/>
              </w:rPr>
              <w:t xml:space="preserve"> </w:t>
            </w:r>
            <w:r w:rsidR="000878F8" w:rsidRPr="000878F8">
              <w:rPr>
                <w:rFonts w:asciiTheme="minorHAnsi" w:hAnsiTheme="minorHAnsi" w:cstheme="minorHAnsi"/>
                <w:bCs/>
                <w:color w:val="1A1A1A"/>
              </w:rPr>
              <w:t>Boliche:</w:t>
            </w:r>
          </w:p>
          <w:p w14:paraId="2B12D36E" w14:textId="52F26F0F" w:rsidR="000878F8" w:rsidRPr="000878F8" w:rsidRDefault="000878F8" w:rsidP="000878F8">
            <w:pPr>
              <w:pStyle w:val="Normal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bCs/>
                <w:color w:val="1A1A1A"/>
              </w:rPr>
            </w:pPr>
            <w:r w:rsidRPr="000878F8">
              <w:rPr>
                <w:rFonts w:asciiTheme="minorHAnsi" w:hAnsiTheme="minorHAnsi" w:cstheme="minorHAnsi"/>
                <w:bCs/>
                <w:color w:val="1A1A1A"/>
              </w:rPr>
              <w:t>Material: 6 a 10 garrafas pets, latas de leite</w:t>
            </w:r>
            <w:r>
              <w:rPr>
                <w:rFonts w:asciiTheme="minorHAnsi" w:hAnsiTheme="minorHAnsi" w:cstheme="minorHAnsi"/>
                <w:bCs/>
                <w:color w:val="1A1A1A"/>
              </w:rPr>
              <w:t xml:space="preserve"> ou de</w:t>
            </w:r>
            <w:r w:rsidRPr="000878F8">
              <w:rPr>
                <w:rFonts w:asciiTheme="minorHAnsi" w:hAnsiTheme="minorHAnsi" w:cstheme="minorHAnsi"/>
                <w:bCs/>
                <w:color w:val="1A1A1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1A1A1A"/>
              </w:rPr>
              <w:t>achocolatado.</w:t>
            </w:r>
            <w:r w:rsidRPr="000878F8">
              <w:rPr>
                <w:rFonts w:asciiTheme="minorHAnsi" w:hAnsiTheme="minorHAnsi" w:cstheme="minorHAnsi"/>
                <w:bCs/>
                <w:color w:val="1A1A1A"/>
              </w:rPr>
              <w:t xml:space="preserve"> Uma bolinha de tênis, meia ou plástico.</w:t>
            </w:r>
          </w:p>
          <w:p w14:paraId="0C45EA85" w14:textId="77777777" w:rsidR="000878F8" w:rsidRPr="000878F8" w:rsidRDefault="000878F8" w:rsidP="000878F8">
            <w:pPr>
              <w:pStyle w:val="Normal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bCs/>
                <w:color w:val="1A1A1A"/>
              </w:rPr>
            </w:pPr>
            <w:r w:rsidRPr="000878F8">
              <w:rPr>
                <w:rFonts w:asciiTheme="minorHAnsi" w:hAnsiTheme="minorHAnsi" w:cstheme="minorHAnsi"/>
                <w:bCs/>
                <w:color w:val="1A1A1A"/>
              </w:rPr>
              <w:t>Realização da atividade: É só organizar os pinos improvisados, encontrar um</w:t>
            </w:r>
          </w:p>
          <w:p w14:paraId="627176BD" w14:textId="7142B5B3" w:rsidR="00421FBC" w:rsidRPr="000878F8" w:rsidRDefault="000878F8" w:rsidP="000878F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color w:val="1A1A1A"/>
              </w:rPr>
            </w:pPr>
            <w:r w:rsidRPr="000878F8">
              <w:rPr>
                <w:rFonts w:asciiTheme="minorHAnsi" w:hAnsiTheme="minorHAnsi" w:cstheme="minorHAnsi"/>
                <w:bCs/>
                <w:color w:val="1A1A1A"/>
              </w:rPr>
              <w:t>lugar para fazer a pista e se divertir. Vamos lá</w:t>
            </w:r>
          </w:p>
          <w:p w14:paraId="4D62C9DD" w14:textId="641E9209" w:rsidR="00EF7DF8" w:rsidRDefault="00EF7DF8" w:rsidP="00EF7D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E70D4F" w14:textId="77777777" w:rsidR="00EF7DF8" w:rsidRDefault="00EF7DF8" w:rsidP="00EF7DF8">
            <w:r>
              <w:rPr>
                <w:noProof/>
                <w:lang w:eastAsia="pt-BR"/>
              </w:rPr>
              <w:drawing>
                <wp:inline distT="0" distB="0" distL="0" distR="0" wp14:anchorId="77F66A5C" wp14:editId="435B4362">
                  <wp:extent cx="1833880" cy="119570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6XCP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gAAAAHoAAAAAAAAAAAAAAAAAAAAAAAAAAAAAAAAAAAAAAAAAAAAABICwAAWwc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0" cy="11957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1F34D91A" wp14:editId="49796D65">
                  <wp:extent cx="1809750" cy="119570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6XCP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gAAAAHoAAAAAAAAAAAAAAAAAAAAAAAAAAAAAAAAAAAAAAAAAAAAAAiCwAAWwc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1957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C8844" w14:textId="4A145698" w:rsidR="009F000D" w:rsidRDefault="009F000D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1A1A1A"/>
                <w:sz w:val="18"/>
                <w:szCs w:val="18"/>
                <w:u w:val="single"/>
              </w:rPr>
            </w:pPr>
          </w:p>
          <w:p w14:paraId="094AE069" w14:textId="050E8114" w:rsidR="009F000D" w:rsidRDefault="009F000D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1A1A1A"/>
                <w:sz w:val="18"/>
                <w:szCs w:val="18"/>
                <w:u w:val="single"/>
              </w:rPr>
            </w:pPr>
          </w:p>
          <w:p w14:paraId="187A949D" w14:textId="31A4154A" w:rsidR="0045153C" w:rsidRDefault="0045153C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1A1A1A"/>
                <w:sz w:val="18"/>
                <w:szCs w:val="18"/>
                <w:u w:val="single"/>
              </w:rPr>
            </w:pPr>
          </w:p>
          <w:p w14:paraId="7ED191F1" w14:textId="48D8D77E" w:rsidR="0045153C" w:rsidRDefault="0045153C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1A1A1A"/>
                <w:sz w:val="18"/>
                <w:szCs w:val="18"/>
                <w:u w:val="single"/>
              </w:rPr>
            </w:pPr>
          </w:p>
          <w:p w14:paraId="41CFC9E0" w14:textId="77777777" w:rsidR="0045153C" w:rsidRDefault="0045153C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1A1A1A"/>
                <w:sz w:val="18"/>
                <w:szCs w:val="18"/>
                <w:u w:val="single"/>
              </w:rPr>
            </w:pPr>
          </w:p>
          <w:p w14:paraId="5C3DFC92" w14:textId="2F53E85F" w:rsidR="00EF7DF8" w:rsidRDefault="00EF7DF8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1A1A1A"/>
                <w:sz w:val="18"/>
                <w:szCs w:val="18"/>
              </w:rPr>
            </w:pPr>
            <w:r w:rsidRPr="00EF7DF8">
              <w:rPr>
                <w:rFonts w:ascii="Arial" w:hAnsi="Arial" w:cs="Arial"/>
                <w:b/>
                <w:color w:val="1A1A1A"/>
                <w:sz w:val="18"/>
                <w:szCs w:val="18"/>
                <w:u w:val="single"/>
              </w:rPr>
              <w:t>Inglês:</w:t>
            </w:r>
            <w:r w:rsidRPr="00EF7DF8">
              <w:rPr>
                <w:rFonts w:ascii="Arial" w:hAnsi="Arial" w:cs="Arial"/>
                <w:bCs/>
                <w:color w:val="1A1A1A"/>
                <w:sz w:val="18"/>
                <w:szCs w:val="18"/>
              </w:rPr>
              <w:t xml:space="preserve">  Atividades de revisão</w:t>
            </w:r>
            <w:r>
              <w:rPr>
                <w:rFonts w:ascii="Arial" w:hAnsi="Arial" w:cs="Arial"/>
                <w:bCs/>
                <w:color w:val="1A1A1A"/>
                <w:sz w:val="18"/>
                <w:szCs w:val="18"/>
              </w:rPr>
              <w:t xml:space="preserve">. </w:t>
            </w:r>
            <w:r w:rsidR="0045153C">
              <w:rPr>
                <w:rFonts w:ascii="Arial" w:hAnsi="Arial" w:cs="Arial"/>
                <w:bCs/>
                <w:color w:val="1A1A1A"/>
                <w:sz w:val="18"/>
                <w:szCs w:val="18"/>
              </w:rPr>
              <w:t xml:space="preserve">Arquivo disponível no Roteiro de Estudos no site da escola </w:t>
            </w:r>
            <w:hyperlink r:id="rId12" w:history="1">
              <w:r w:rsidR="0045153C" w:rsidRPr="00221DFB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www.cebsj.com.br</w:t>
              </w:r>
            </w:hyperlink>
          </w:p>
          <w:p w14:paraId="1F6D9CC0" w14:textId="77777777" w:rsidR="0045153C" w:rsidRDefault="0045153C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1A1A1A"/>
                <w:sz w:val="18"/>
                <w:szCs w:val="18"/>
              </w:rPr>
            </w:pPr>
          </w:p>
          <w:p w14:paraId="63270A33" w14:textId="6BBF3EA3" w:rsidR="00BC5854" w:rsidRDefault="00BC5854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1A1A1A"/>
                <w:sz w:val="18"/>
                <w:szCs w:val="18"/>
              </w:rPr>
            </w:pPr>
          </w:p>
          <w:p w14:paraId="46590BD8" w14:textId="612838CE" w:rsidR="009F000D" w:rsidRDefault="009F000D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1A1A1A"/>
                <w:sz w:val="18"/>
                <w:szCs w:val="18"/>
                <w:u w:val="single"/>
              </w:rPr>
            </w:pPr>
          </w:p>
          <w:p w14:paraId="5F1820C8" w14:textId="77777777" w:rsidR="009F000D" w:rsidRPr="00BA086E" w:rsidRDefault="009F000D" w:rsidP="0020525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1A1A1A"/>
                <w:sz w:val="18"/>
                <w:szCs w:val="18"/>
                <w:u w:val="single"/>
              </w:rPr>
            </w:pPr>
          </w:p>
          <w:p w14:paraId="5098CD51" w14:textId="77777777" w:rsidR="006E0FB6" w:rsidRPr="00AF71E1" w:rsidRDefault="006E0FB6" w:rsidP="002052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</w:tc>
      </w:tr>
      <w:tr w:rsidR="006E0FB6" w:rsidRPr="006C0923" w14:paraId="60944163" w14:textId="77777777" w:rsidTr="003F1F1A">
        <w:tc>
          <w:tcPr>
            <w:tcW w:w="1389" w:type="dxa"/>
            <w:shd w:val="clear" w:color="auto" w:fill="D9E2F3" w:themeFill="accent1" w:themeFillTint="33"/>
            <w:vAlign w:val="center"/>
          </w:tcPr>
          <w:p w14:paraId="364F5ABE" w14:textId="77777777" w:rsidR="006E0FB6" w:rsidRPr="006C0923" w:rsidRDefault="006E0FB6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lastRenderedPageBreak/>
              <w:t xml:space="preserve">TERÇA </w:t>
            </w:r>
            <w:r>
              <w:rPr>
                <w:bCs/>
                <w:sz w:val="24"/>
                <w:szCs w:val="24"/>
              </w:rPr>
              <w:t>14/04</w:t>
            </w:r>
          </w:p>
          <w:p w14:paraId="1D58FA73" w14:textId="77777777" w:rsidR="006E0FB6" w:rsidRPr="006C0923" w:rsidRDefault="006E0FB6" w:rsidP="003F1F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98CD5EE" w14:textId="77777777" w:rsidR="006E0FB6" w:rsidRPr="009F000D" w:rsidRDefault="006E0FB6" w:rsidP="002052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</w:t>
            </w:r>
            <w:r w:rsidRPr="009F000D">
              <w:rPr>
                <w:rFonts w:cstheme="minorHAnsi"/>
                <w:b/>
                <w:bCs/>
                <w:color w:val="1A1A1A"/>
                <w:sz w:val="24"/>
                <w:szCs w:val="24"/>
              </w:rPr>
              <w:t xml:space="preserve">: </w:t>
            </w:r>
          </w:p>
          <w:p w14:paraId="6651E075" w14:textId="5BABC799" w:rsidR="004F3FFE" w:rsidRPr="009F000D" w:rsidRDefault="00205250" w:rsidP="0020525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>Videoaula</w:t>
            </w:r>
            <w:r w:rsidR="004F3FFE" w:rsidRPr="009F000D">
              <w:rPr>
                <w:rFonts w:cstheme="minorHAnsi"/>
                <w:color w:val="1A1A1A"/>
                <w:sz w:val="24"/>
                <w:szCs w:val="24"/>
              </w:rPr>
              <w:t xml:space="preserve"> no portal Objetivo: </w:t>
            </w:r>
            <w:r w:rsidR="004F3FFE" w:rsidRPr="009F000D">
              <w:rPr>
                <w:rStyle w:val="Forte"/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Professora</w:t>
            </w:r>
            <w:r w:rsidR="004F3FFE" w:rsidRPr="009F000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Fernanda Carpena de Azevedo</w:t>
            </w:r>
            <w:r w:rsidR="004F3FFE" w:rsidRPr="009F000D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4F3FFE" w:rsidRPr="009F000D">
              <w:rPr>
                <w:rStyle w:val="Fort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Aula:</w:t>
            </w:r>
            <w:r w:rsidR="004F3FFE" w:rsidRPr="009F000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Jogo da forca diferente.</w:t>
            </w:r>
          </w:p>
          <w:p w14:paraId="0301644E" w14:textId="15638BE3" w:rsidR="004F3FFE" w:rsidRPr="009F000D" w:rsidRDefault="004F3FFE" w:rsidP="002052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>Ouça a história com muita atenção!</w:t>
            </w:r>
          </w:p>
          <w:p w14:paraId="122C66A7" w14:textId="00C0FCBC" w:rsidR="004F3FFE" w:rsidRPr="009F000D" w:rsidRDefault="004F3FFE" w:rsidP="002052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>Apostila Objetivo ficha 22.</w:t>
            </w:r>
          </w:p>
          <w:p w14:paraId="6E1CE5EE" w14:textId="0E597130" w:rsidR="004F3FFE" w:rsidRPr="009F000D" w:rsidRDefault="004F3FFE" w:rsidP="002052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b/>
                <w:color w:val="1A1A1A"/>
                <w:sz w:val="24"/>
                <w:szCs w:val="24"/>
              </w:rPr>
              <w:t>Hora do Jogo:</w:t>
            </w: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 Forca </w:t>
            </w:r>
            <w:r w:rsidRPr="009F000D">
              <w:rPr>
                <w:rFonts w:cstheme="minorHAnsi"/>
                <w:b/>
                <w:color w:val="1A1A1A"/>
                <w:sz w:val="24"/>
                <w:szCs w:val="24"/>
              </w:rPr>
              <w:t xml:space="preserve">(Pode ser a sugestão que a </w:t>
            </w:r>
            <w:r w:rsidR="00EE4E92" w:rsidRPr="009F000D">
              <w:rPr>
                <w:rFonts w:cstheme="minorHAnsi"/>
                <w:b/>
                <w:color w:val="1A1A1A"/>
                <w:sz w:val="24"/>
                <w:szCs w:val="24"/>
              </w:rPr>
              <w:t>prof.ª</w:t>
            </w:r>
            <w:r w:rsidRPr="009F000D">
              <w:rPr>
                <w:rFonts w:cstheme="minorHAnsi"/>
                <w:b/>
                <w:color w:val="1A1A1A"/>
                <w:sz w:val="24"/>
                <w:szCs w:val="24"/>
              </w:rPr>
              <w:t xml:space="preserve"> Fernanda apresenta no vídeo ou uma forca tradicional)</w:t>
            </w:r>
          </w:p>
          <w:p w14:paraId="65ADDE35" w14:textId="77777777" w:rsidR="004F3FFE" w:rsidRPr="009F000D" w:rsidRDefault="004F3FFE" w:rsidP="002052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>Nomes dos personagens para brincar de forca: BARATA, BOI, BURRO, CABRITO, RATO e MACACO.</w:t>
            </w:r>
          </w:p>
          <w:p w14:paraId="6A6E53E8" w14:textId="1AA81199" w:rsidR="004F3FFE" w:rsidRPr="009F000D" w:rsidRDefault="004F3FFE" w:rsidP="00205250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rPr>
                <w:rFonts w:asciiTheme="minorHAnsi" w:hAnsiTheme="minorHAnsi" w:cstheme="minorHAnsi"/>
                <w:b/>
                <w:bCs/>
                <w:color w:val="1A1A1A"/>
                <w:u w:val="single"/>
              </w:rPr>
            </w:pPr>
          </w:p>
          <w:p w14:paraId="101C8243" w14:textId="77777777" w:rsidR="00AB1C4E" w:rsidRPr="009F000D" w:rsidRDefault="006E0FB6" w:rsidP="00205250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rPr>
                <w:rFonts w:asciiTheme="minorHAnsi" w:hAnsiTheme="minorHAnsi" w:cstheme="minorHAnsi"/>
                <w:b/>
                <w:bCs/>
                <w:color w:val="1A1A1A"/>
                <w:u w:val="single"/>
              </w:rPr>
            </w:pPr>
            <w:r w:rsidRPr="009F000D">
              <w:rPr>
                <w:rFonts w:asciiTheme="minorHAnsi" w:hAnsiTheme="minorHAnsi" w:cstheme="minorHAnsi"/>
                <w:b/>
                <w:bCs/>
                <w:color w:val="1A1A1A"/>
                <w:u w:val="single"/>
              </w:rPr>
              <w:t>Matemática:</w:t>
            </w:r>
          </w:p>
          <w:p w14:paraId="086E6FE3" w14:textId="099CD827" w:rsidR="006E0FB6" w:rsidRPr="009F000D" w:rsidRDefault="00AB1C4E" w:rsidP="00205250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rPr>
                <w:rStyle w:val="CabealhoChar"/>
                <w:rFonts w:asciiTheme="minorHAnsi" w:hAnsiTheme="minorHAnsi" w:cstheme="minorHAnsi"/>
                <w:color w:val="333333"/>
              </w:rPr>
            </w:pPr>
            <w:r w:rsidRPr="009F000D">
              <w:rPr>
                <w:rFonts w:asciiTheme="minorHAnsi" w:hAnsiTheme="minorHAnsi" w:cstheme="minorHAnsi"/>
                <w:b/>
                <w:bCs/>
                <w:color w:val="1A1A1A"/>
              </w:rPr>
              <w:t>O Tangram – Vídeo</w:t>
            </w:r>
            <w:r w:rsidR="00E20012" w:rsidRPr="009F000D">
              <w:rPr>
                <w:rFonts w:asciiTheme="minorHAnsi" w:hAnsiTheme="minorHAnsi" w:cstheme="minorHAnsi"/>
                <w:b/>
                <w:bCs/>
                <w:color w:val="1A1A1A"/>
              </w:rPr>
              <w:t xml:space="preserve"> de apresentação:</w:t>
            </w:r>
            <w:r w:rsidRPr="009F000D">
              <w:rPr>
                <w:rFonts w:asciiTheme="minorHAnsi" w:hAnsiTheme="minorHAnsi" w:cstheme="minorHAnsi"/>
                <w:b/>
                <w:bCs/>
                <w:color w:val="1A1A1A"/>
              </w:rPr>
              <w:t xml:space="preserve">  </w:t>
            </w:r>
            <w:hyperlink r:id="rId13" w:history="1">
              <w:r w:rsidRPr="009F000D">
                <w:rPr>
                  <w:rFonts w:asciiTheme="minorHAnsi" w:eastAsiaTheme="minorHAnsi" w:hAnsiTheme="minorHAnsi" w:cstheme="minorHAnsi"/>
                  <w:color w:val="0000FF"/>
                  <w:u w:val="single"/>
                  <w:lang w:eastAsia="en-US"/>
                </w:rPr>
                <w:t>https://www.youtube.com/watch?v=jf2BBG1vx-c</w:t>
              </w:r>
            </w:hyperlink>
            <w:r w:rsidR="006E0FB6"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 xml:space="preserve"> </w:t>
            </w:r>
          </w:p>
          <w:p w14:paraId="0DEEB87A" w14:textId="47A04821" w:rsidR="00AB1C4E" w:rsidRPr="009F000D" w:rsidRDefault="004255E9" w:rsidP="00205250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rPr>
                <w:rStyle w:val="CabealhoChar"/>
                <w:rFonts w:asciiTheme="minorHAnsi" w:hAnsiTheme="minorHAnsi" w:cstheme="minorHAnsi"/>
                <w:color w:val="333333"/>
                <w:u w:val="single"/>
              </w:rPr>
            </w:pPr>
            <w:r w:rsidRPr="009F000D">
              <w:rPr>
                <w:rStyle w:val="CabealhoChar"/>
                <w:rFonts w:asciiTheme="minorHAnsi" w:hAnsiTheme="minorHAnsi" w:cstheme="minorHAnsi"/>
                <w:color w:val="333333"/>
                <w:u w:val="single"/>
              </w:rPr>
              <w:t>Unidade: O Grande Mágico Gran-Tan</w:t>
            </w:r>
          </w:p>
          <w:p w14:paraId="647558F5" w14:textId="77777777" w:rsidR="009F000D" w:rsidRDefault="004255E9" w:rsidP="00205250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Style w:val="CabealhoChar"/>
                <w:rFonts w:asciiTheme="minorHAnsi" w:hAnsiTheme="minorHAnsi" w:cstheme="minorHAnsi"/>
                <w:color w:val="333333"/>
              </w:rPr>
            </w:pPr>
            <w:r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>Apostila objetivo ficha 31, ler atentamente a história com a ajuda dos pais.</w:t>
            </w:r>
          </w:p>
          <w:p w14:paraId="4FFC9048" w14:textId="06E41BE1" w:rsidR="004255E9" w:rsidRPr="009F000D" w:rsidRDefault="009F000D" w:rsidP="00205250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Style w:val="CabealhoChar"/>
                <w:rFonts w:asciiTheme="minorHAnsi" w:hAnsiTheme="minorHAnsi" w:cstheme="minorHAnsi"/>
                <w:color w:val="333333"/>
              </w:rPr>
            </w:pPr>
            <w:r>
              <w:rPr>
                <w:rStyle w:val="CabealhoChar"/>
                <w:rFonts w:asciiTheme="minorHAnsi" w:hAnsiTheme="minorHAnsi" w:cstheme="minorHAnsi"/>
                <w:color w:val="333333"/>
              </w:rPr>
              <w:t>F</w:t>
            </w:r>
            <w:r w:rsidR="004255E9"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 xml:space="preserve">icha 32, você vai precisar recortar as peças do </w:t>
            </w:r>
            <w:r w:rsidR="00DE07C0"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>T</w:t>
            </w:r>
            <w:r w:rsidR="004255E9"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 xml:space="preserve">angram que se encontra nas </w:t>
            </w:r>
            <w:r w:rsidR="00C355DE"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>ú</w:t>
            </w:r>
            <w:r w:rsidR="004255E9"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>ltimas páginas da apostila (7. TANGRAM), mas tenha cuidado pois nessa página vai usar outras peças para outras atividades</w:t>
            </w:r>
            <w:r w:rsidR="00E20012"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>,</w:t>
            </w:r>
            <w:r w:rsidR="004255E9"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 xml:space="preserve"> ok?</w:t>
            </w:r>
            <w:r w:rsidR="00E20012"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>!</w:t>
            </w:r>
            <w:r w:rsidR="004255E9"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 xml:space="preserve"> Então recorte somente as peças que indicam Ficha 32.</w:t>
            </w:r>
          </w:p>
          <w:p w14:paraId="4DBAC640" w14:textId="14F40AC5" w:rsidR="004255E9" w:rsidRPr="009F000D" w:rsidRDefault="004255E9" w:rsidP="00205250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Style w:val="CabealhoChar"/>
                <w:rFonts w:asciiTheme="minorHAnsi" w:hAnsiTheme="minorHAnsi" w:cstheme="minorHAnsi"/>
                <w:color w:val="333333"/>
              </w:rPr>
            </w:pPr>
            <w:r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>Lembre-se: o Tangram é um quebra cabeça chinês, com 7 peças (5 triângulos, 1 quadrado e 1 paralelogramo).</w:t>
            </w:r>
          </w:p>
          <w:p w14:paraId="4FAF6C2F" w14:textId="53ADBD19" w:rsidR="00C355DE" w:rsidRPr="009F000D" w:rsidRDefault="00C355DE" w:rsidP="00205250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Style w:val="CabealhoChar"/>
                <w:rFonts w:asciiTheme="minorHAnsi" w:hAnsiTheme="minorHAnsi" w:cstheme="minorHAnsi"/>
                <w:color w:val="333333"/>
              </w:rPr>
            </w:pPr>
            <w:r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>Obs.: Sempre registre seu nome e data na barra da</w:t>
            </w:r>
            <w:r w:rsidR="00DE07C0"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>s</w:t>
            </w:r>
            <w:r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 xml:space="preserve"> ficha</w:t>
            </w:r>
            <w:r w:rsidR="00DE07C0"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>s</w:t>
            </w:r>
            <w:r w:rsidRPr="009F000D">
              <w:rPr>
                <w:rStyle w:val="CabealhoChar"/>
                <w:rFonts w:asciiTheme="minorHAnsi" w:hAnsiTheme="minorHAnsi" w:cstheme="minorHAnsi"/>
                <w:color w:val="333333"/>
              </w:rPr>
              <w:t>. Bom estudo!</w:t>
            </w:r>
          </w:p>
          <w:p w14:paraId="0FC70194" w14:textId="77777777" w:rsidR="006E0FB6" w:rsidRPr="009F000D" w:rsidRDefault="006E0FB6" w:rsidP="003F1F1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6E0FB6" w:rsidRPr="00391639" w14:paraId="7C7D02C9" w14:textId="77777777" w:rsidTr="003F1F1A">
        <w:tc>
          <w:tcPr>
            <w:tcW w:w="1389" w:type="dxa"/>
            <w:shd w:val="clear" w:color="auto" w:fill="D9E2F3" w:themeFill="accent1" w:themeFillTint="33"/>
            <w:vAlign w:val="center"/>
          </w:tcPr>
          <w:p w14:paraId="329D5CC4" w14:textId="6A1728FC" w:rsidR="006E0FB6" w:rsidRPr="006C0923" w:rsidRDefault="006E0FB6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t xml:space="preserve">QUARTA </w:t>
            </w:r>
            <w:r>
              <w:rPr>
                <w:bCs/>
                <w:sz w:val="24"/>
                <w:szCs w:val="24"/>
              </w:rPr>
              <w:t>15</w:t>
            </w:r>
            <w:r w:rsidRPr="006C0923">
              <w:rPr>
                <w:bCs/>
                <w:sz w:val="24"/>
                <w:szCs w:val="24"/>
              </w:rPr>
              <w:t>/04</w:t>
            </w:r>
          </w:p>
          <w:p w14:paraId="59FC90F6" w14:textId="77777777" w:rsidR="006E0FB6" w:rsidRDefault="006E0FB6" w:rsidP="003F1F1A">
            <w:pPr>
              <w:jc w:val="center"/>
              <w:rPr>
                <w:bCs/>
                <w:sz w:val="24"/>
                <w:szCs w:val="24"/>
              </w:rPr>
            </w:pPr>
          </w:p>
          <w:p w14:paraId="49520B54" w14:textId="77777777" w:rsidR="006E0FB6" w:rsidRPr="006C0923" w:rsidRDefault="006E0FB6" w:rsidP="003F1F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56BE062E" w14:textId="7A5F9A81" w:rsidR="00D10332" w:rsidRPr="009F000D" w:rsidRDefault="00D10332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</w:t>
            </w:r>
            <w:r w:rsidRPr="009F000D">
              <w:rPr>
                <w:rFonts w:cstheme="minorHAnsi"/>
                <w:b/>
                <w:bCs/>
                <w:color w:val="1A1A1A"/>
                <w:sz w:val="24"/>
                <w:szCs w:val="24"/>
              </w:rPr>
              <w:t xml:space="preserve">: </w:t>
            </w:r>
          </w:p>
          <w:p w14:paraId="00A9DD83" w14:textId="0B9787A7" w:rsidR="00D10332" w:rsidRPr="009F000D" w:rsidRDefault="00D10332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bCs/>
                <w:color w:val="1A1A1A"/>
                <w:sz w:val="24"/>
                <w:szCs w:val="24"/>
              </w:rPr>
              <w:t xml:space="preserve">Apostila Objetivo ficha 23.  Você e sua família irão preparar fantoches para a apresentação da história de Dona Baratinha. </w:t>
            </w:r>
            <w:r w:rsidRPr="009F000D">
              <w:rPr>
                <w:rFonts w:cstheme="minorHAnsi"/>
                <w:b/>
                <w:bCs/>
                <w:color w:val="1A1A1A"/>
                <w:sz w:val="24"/>
                <w:szCs w:val="24"/>
              </w:rPr>
              <w:t>(Ver anexo)</w:t>
            </w:r>
            <w:r w:rsidRPr="009F000D">
              <w:rPr>
                <w:rFonts w:cstheme="minorHAnsi"/>
                <w:bCs/>
                <w:color w:val="1A1A1A"/>
                <w:sz w:val="24"/>
                <w:szCs w:val="24"/>
              </w:rPr>
              <w:t xml:space="preserve"> Certamente a apresentação será um sucesso! </w:t>
            </w:r>
            <w:r w:rsidR="007445C1" w:rsidRPr="009F000D">
              <w:rPr>
                <w:rFonts w:cstheme="minorHAnsi"/>
                <w:bCs/>
                <w:color w:val="1A1A1A"/>
                <w:sz w:val="24"/>
                <w:szCs w:val="24"/>
              </w:rPr>
              <w:t>Registre esse momento com fotografias e envie para nós!</w:t>
            </w:r>
          </w:p>
          <w:p w14:paraId="4F3BC046" w14:textId="5CBB75FE" w:rsidR="007445C1" w:rsidRPr="009F000D" w:rsidRDefault="007445C1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bCs/>
                <w:color w:val="1A1A1A"/>
                <w:sz w:val="24"/>
                <w:szCs w:val="24"/>
              </w:rPr>
              <w:t>Apostila Objetivo ficha 23.</w:t>
            </w:r>
          </w:p>
          <w:p w14:paraId="6B8966CF" w14:textId="50737CD7" w:rsidR="006E0FB6" w:rsidRPr="009F000D" w:rsidRDefault="006E0FB6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798912ED" w14:textId="77777777" w:rsidR="00BA086E" w:rsidRPr="009F000D" w:rsidRDefault="00BA086E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1942E244" w14:textId="071A2B7A" w:rsidR="00C355DE" w:rsidRPr="009F000D" w:rsidRDefault="00C355DE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  <w:r w:rsidRPr="009F000D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</w:p>
          <w:p w14:paraId="0040515B" w14:textId="0A481D85" w:rsidR="00C355DE" w:rsidRDefault="00C355DE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Apostila objetivo </w:t>
            </w:r>
            <w:r w:rsidR="00FF72CF" w:rsidRPr="009F000D">
              <w:rPr>
                <w:rFonts w:cstheme="minorHAnsi"/>
                <w:color w:val="1A1A1A"/>
                <w:sz w:val="24"/>
                <w:szCs w:val="24"/>
              </w:rPr>
              <w:t xml:space="preserve">ficha </w:t>
            </w:r>
            <w:r w:rsidR="00E20012" w:rsidRPr="009F000D">
              <w:rPr>
                <w:rFonts w:cstheme="minorHAnsi"/>
                <w:color w:val="1A1A1A"/>
                <w:sz w:val="24"/>
                <w:szCs w:val="24"/>
              </w:rPr>
              <w:t xml:space="preserve">33, para construir as figuras recorte as peças da ficha (7. Tangram) </w:t>
            </w:r>
            <w:r w:rsidR="00E20012" w:rsidRPr="009F000D">
              <w:rPr>
                <w:rFonts w:cstheme="minorHAnsi"/>
                <w:color w:val="1A1A1A"/>
                <w:sz w:val="24"/>
                <w:szCs w:val="24"/>
              </w:rPr>
              <w:lastRenderedPageBreak/>
              <w:t>que indica ficha 31, use como moldes para traçar os contornos, mas ATENÇÃO, guarde essas peças para utilizar em nossa próxima atividade, ok?!</w:t>
            </w:r>
          </w:p>
          <w:p w14:paraId="0BA13031" w14:textId="74F6DDDE" w:rsidR="006117AD" w:rsidRDefault="006117AD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3DAA8F0D" w14:textId="25A5F437" w:rsidR="006117AD" w:rsidRPr="006117AD" w:rsidRDefault="006117AD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  <w:r w:rsidRPr="006117AD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Artes:</w:t>
            </w:r>
          </w:p>
          <w:p w14:paraId="522397BE" w14:textId="77777777" w:rsidR="006117AD" w:rsidRPr="006117AD" w:rsidRDefault="006117AD" w:rsidP="006117AD">
            <w:pPr>
              <w:rPr>
                <w:rFonts w:cstheme="minorHAnsi"/>
                <w:sz w:val="24"/>
                <w:szCs w:val="24"/>
              </w:rPr>
            </w:pPr>
            <w:r w:rsidRPr="006117AD">
              <w:rPr>
                <w:rFonts w:cstheme="minorHAnsi"/>
                <w:sz w:val="24"/>
                <w:szCs w:val="24"/>
              </w:rPr>
              <w:t xml:space="preserve">Pegue uma folha de sulfite vamos fazer animais </w:t>
            </w:r>
          </w:p>
          <w:p w14:paraId="5C39CD63" w14:textId="3089382A" w:rsidR="006117AD" w:rsidRDefault="006117AD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1B3C7E00" w14:textId="3BAB7A82" w:rsidR="006117AD" w:rsidRDefault="006117AD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C879D2D" wp14:editId="66F52831">
                  <wp:extent cx="5539105" cy="6753225"/>
                  <wp:effectExtent l="0" t="0" r="4445" b="9525"/>
                  <wp:docPr id="19" name="Imagem 19" descr="EDUCAÇÃO - SÉRIES INICIAIS: Atividade de artes - dobr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DUCAÇÃO - SÉRIES INICIAIS: Atividade de artes - dobradu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6" t="3800" r="5226" b="6600"/>
                          <a:stretch/>
                        </pic:blipFill>
                        <pic:spPr bwMode="auto">
                          <a:xfrm>
                            <a:off x="0" y="0"/>
                            <a:ext cx="5549172" cy="676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23130" w14:textId="77D3F610" w:rsidR="006117AD" w:rsidRDefault="006117AD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1993B987" w14:textId="4D2F5B73" w:rsidR="006117AD" w:rsidRDefault="006117AD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2CD420CC" wp14:editId="1D0C7BB2">
                  <wp:extent cx="5095875" cy="6837738"/>
                  <wp:effectExtent l="0" t="0" r="0" b="1270"/>
                  <wp:docPr id="20" name="Imagem 20" descr="Brincando e Alfabetiz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rincando e Alfabetiz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941" cy="684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A167A" w14:textId="77777777" w:rsidR="006E0FB6" w:rsidRPr="00391639" w:rsidRDefault="006E0FB6" w:rsidP="003F1F1A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6E0FB6" w:rsidRPr="006C0923" w14:paraId="74F4EE70" w14:textId="77777777" w:rsidTr="003F1F1A">
        <w:tc>
          <w:tcPr>
            <w:tcW w:w="1389" w:type="dxa"/>
            <w:shd w:val="clear" w:color="auto" w:fill="D9E2F3" w:themeFill="accent1" w:themeFillTint="33"/>
            <w:vAlign w:val="center"/>
          </w:tcPr>
          <w:p w14:paraId="62E0C943" w14:textId="77777777" w:rsidR="006E0FB6" w:rsidRDefault="006E0FB6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QUINTA</w:t>
            </w:r>
          </w:p>
          <w:p w14:paraId="6495ED13" w14:textId="77777777" w:rsidR="006E0FB6" w:rsidRDefault="006E0FB6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16/04</w:t>
            </w:r>
          </w:p>
          <w:p w14:paraId="66B4D4A8" w14:textId="77777777" w:rsidR="006E0FB6" w:rsidRDefault="006E0FB6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424F1A4E" w14:textId="77777777" w:rsidR="006E0FB6" w:rsidRPr="006C0923" w:rsidRDefault="006E0FB6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F14D895" w14:textId="2522B50A" w:rsidR="007445C1" w:rsidRPr="009F000D" w:rsidRDefault="007445C1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</w:t>
            </w:r>
            <w:r w:rsidRPr="009F000D">
              <w:rPr>
                <w:rFonts w:cstheme="minorHAnsi"/>
                <w:b/>
                <w:bCs/>
                <w:color w:val="1A1A1A"/>
                <w:sz w:val="24"/>
                <w:szCs w:val="24"/>
              </w:rPr>
              <w:t xml:space="preserve">: </w:t>
            </w:r>
          </w:p>
          <w:p w14:paraId="24E5EEDE" w14:textId="578F53D5" w:rsidR="000C05C4" w:rsidRPr="009F000D" w:rsidRDefault="007445C1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Vídeo: </w:t>
            </w:r>
            <w:hyperlink r:id="rId16" w:history="1">
              <w:r w:rsidR="000C05C4" w:rsidRPr="009F000D">
                <w:rPr>
                  <w:rStyle w:val="Hyperlink"/>
                  <w:rFonts w:cstheme="minorHAnsi"/>
                  <w:sz w:val="24"/>
                  <w:szCs w:val="24"/>
                </w:rPr>
                <w:t>https://youtu.be/ALGT7_odlXs</w:t>
              </w:r>
            </w:hyperlink>
          </w:p>
          <w:p w14:paraId="520AD0D6" w14:textId="77DDA9A5" w:rsidR="007445C1" w:rsidRPr="009F000D" w:rsidRDefault="007445C1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Que </w:t>
            </w:r>
            <w:r w:rsidR="00C340F0" w:rsidRPr="009F000D">
              <w:rPr>
                <w:rFonts w:cstheme="minorHAnsi"/>
                <w:color w:val="1A1A1A"/>
                <w:sz w:val="24"/>
                <w:szCs w:val="24"/>
              </w:rPr>
              <w:t>B</w:t>
            </w:r>
            <w:r w:rsidRPr="009F000D">
              <w:rPr>
                <w:rFonts w:cstheme="minorHAnsi"/>
                <w:color w:val="1A1A1A"/>
                <w:sz w:val="24"/>
                <w:szCs w:val="24"/>
              </w:rPr>
              <w:t>arata Danadinha não é mesmo? Você quer descobrir outras “mentirinhas” dela? Então vamos lá!</w:t>
            </w:r>
          </w:p>
          <w:p w14:paraId="1354C490" w14:textId="77777777" w:rsidR="007445C1" w:rsidRPr="009F000D" w:rsidRDefault="007445C1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Apostila Objetivo ficha 24. </w:t>
            </w:r>
          </w:p>
          <w:p w14:paraId="0A3A13C4" w14:textId="7CB50AB0" w:rsidR="00FF72CF" w:rsidRPr="009F000D" w:rsidRDefault="00FF72CF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4867F973" w14:textId="77777777" w:rsidR="00195EDA" w:rsidRPr="009F000D" w:rsidRDefault="00195EDA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246C6FA7" w14:textId="4C7A5FC7" w:rsidR="00FF72CF" w:rsidRPr="009F000D" w:rsidRDefault="00FF72CF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  <w:r w:rsidRPr="009F000D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lastRenderedPageBreak/>
              <w:t>Matemática:</w:t>
            </w:r>
          </w:p>
          <w:p w14:paraId="0DB924CC" w14:textId="51CF64AB" w:rsidR="006809C2" w:rsidRPr="009F000D" w:rsidRDefault="006809C2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>E aí, gostou do vídeo da barata? Assista mais uma vez com muita atenção, descubra quais são os números que aparecem em ordem decrescente, registre eles em uma folha: primeiro na ordem decrescente como aparece no vídeo, depois na ordem crescente. Agora</w:t>
            </w:r>
            <w:r w:rsidR="00634B9F" w:rsidRPr="009F000D">
              <w:rPr>
                <w:rFonts w:cstheme="minorHAnsi"/>
                <w:color w:val="1A1A1A"/>
                <w:sz w:val="24"/>
                <w:szCs w:val="24"/>
              </w:rPr>
              <w:t>,</w:t>
            </w: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 escreva esses números um embaixo do outro no centro da folha, assim:     ___   1   ___ </w:t>
            </w:r>
            <w:r w:rsidR="00B206C1" w:rsidRPr="009F000D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 continue até o 7, e preencha com o antecessor e sucessor.</w:t>
            </w:r>
          </w:p>
          <w:p w14:paraId="1521FB4D" w14:textId="21CCF61D" w:rsidR="00634B9F" w:rsidRPr="009F000D" w:rsidRDefault="006809C2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                              ___   2   ___       </w:t>
            </w:r>
          </w:p>
          <w:p w14:paraId="61345C4F" w14:textId="27697E60" w:rsidR="006809C2" w:rsidRPr="009F000D" w:rsidRDefault="006809C2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  </w:t>
            </w:r>
          </w:p>
          <w:p w14:paraId="49CF8D53" w14:textId="147FB8D2" w:rsidR="00FF72CF" w:rsidRPr="009F000D" w:rsidRDefault="006809C2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Obs.: </w:t>
            </w:r>
            <w:r w:rsidR="00B206C1" w:rsidRPr="009F000D">
              <w:rPr>
                <w:rFonts w:cstheme="minorHAnsi"/>
                <w:color w:val="1A1A1A"/>
                <w:sz w:val="24"/>
                <w:szCs w:val="24"/>
              </w:rPr>
              <w:t>Se possível tenha um caderno para deixar suas atividades registradas ou organize uma pasta para colocar suas atividades em folha. Dessa forma fica tudo organizado. Bom estudo!</w:t>
            </w:r>
          </w:p>
          <w:p w14:paraId="6FB1040A" w14:textId="20ADE24E" w:rsidR="00FF72CF" w:rsidRPr="00BA086E" w:rsidRDefault="00FF72CF" w:rsidP="003F1F1A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18"/>
                <w:szCs w:val="18"/>
              </w:rPr>
            </w:pPr>
          </w:p>
        </w:tc>
      </w:tr>
      <w:tr w:rsidR="006E0FB6" w:rsidRPr="006C0923" w14:paraId="088DD73F" w14:textId="77777777" w:rsidTr="003F1F1A">
        <w:tc>
          <w:tcPr>
            <w:tcW w:w="1389" w:type="dxa"/>
            <w:shd w:val="clear" w:color="auto" w:fill="D9E2F3" w:themeFill="accent1" w:themeFillTint="33"/>
            <w:vAlign w:val="center"/>
          </w:tcPr>
          <w:p w14:paraId="24733E87" w14:textId="77777777" w:rsidR="00BA086E" w:rsidRDefault="00BA086E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53A36AD3" w14:textId="77777777" w:rsidR="00BA086E" w:rsidRDefault="00BA086E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736C33CC" w14:textId="22F54403" w:rsidR="006E0FB6" w:rsidRDefault="006E0FB6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SEXTA</w:t>
            </w:r>
          </w:p>
          <w:p w14:paraId="190C15B8" w14:textId="77777777" w:rsidR="006E0FB6" w:rsidRDefault="006E0FB6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17/04</w:t>
            </w:r>
          </w:p>
          <w:p w14:paraId="7FA9EA03" w14:textId="77777777" w:rsidR="006E0FB6" w:rsidRDefault="006E0FB6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348381CE" w14:textId="77777777" w:rsidR="006E0FB6" w:rsidRPr="006C0923" w:rsidRDefault="006E0FB6" w:rsidP="003F1F1A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192BEFD2" w14:textId="77EA1245" w:rsidR="006E0FB6" w:rsidRPr="009F000D" w:rsidRDefault="00FF72CF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  <w:r w:rsidRPr="009F000D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História: </w:t>
            </w:r>
          </w:p>
          <w:p w14:paraId="2AAD7E60" w14:textId="1E146484" w:rsidR="00FF72CF" w:rsidRPr="009F000D" w:rsidRDefault="00B206C1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>Unidade: Minha história, minhas memórias</w:t>
            </w:r>
          </w:p>
          <w:p w14:paraId="0F60EC6E" w14:textId="49344430" w:rsidR="0074170F" w:rsidRPr="009F000D" w:rsidRDefault="0074170F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Vídeo: Nome e Sobrenome </w:t>
            </w:r>
            <w:hyperlink r:id="rId17" w:history="1">
              <w:r w:rsidRPr="009F000D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https://www.youtube.com/watch?v=tKc5TXOWxSg</w:t>
              </w:r>
            </w:hyperlink>
          </w:p>
          <w:p w14:paraId="624B1720" w14:textId="5757A6B0" w:rsidR="00B206C1" w:rsidRPr="009F000D" w:rsidRDefault="00B206C1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>Vamos retomar!</w:t>
            </w:r>
          </w:p>
          <w:p w14:paraId="58A292B7" w14:textId="46298042" w:rsidR="00B206C1" w:rsidRPr="009F000D" w:rsidRDefault="00B206C1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>Vocês lembram quando estudamos sobre a certidão de nascimento? Observamos no documento da Tina,</w:t>
            </w:r>
            <w:r w:rsidR="0074170F" w:rsidRPr="009F000D">
              <w:rPr>
                <w:rFonts w:cstheme="minorHAnsi"/>
                <w:color w:val="1A1A1A"/>
                <w:sz w:val="24"/>
                <w:szCs w:val="24"/>
              </w:rPr>
              <w:t xml:space="preserve"> o</w:t>
            </w: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 local onde </w:t>
            </w:r>
            <w:r w:rsidR="0074170F" w:rsidRPr="009F000D">
              <w:rPr>
                <w:rFonts w:cstheme="minorHAnsi"/>
                <w:color w:val="1A1A1A"/>
                <w:sz w:val="24"/>
                <w:szCs w:val="24"/>
              </w:rPr>
              <w:t xml:space="preserve">ela </w:t>
            </w: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nasceu, hora, nome dos pais, nome dos avós maternos e paternos...Agora é sua vez! </w:t>
            </w:r>
            <w:r w:rsidR="0074170F" w:rsidRPr="009F000D">
              <w:rPr>
                <w:rFonts w:cstheme="minorHAnsi"/>
                <w:color w:val="1A1A1A"/>
                <w:sz w:val="24"/>
                <w:szCs w:val="24"/>
              </w:rPr>
              <w:t xml:space="preserve">Peça a seus pais para mostrar a você seu primeiro documento, ou seja, sua certidão de nascimento e juntos observem e façam uma leitura desse documento, observem onde nasceram, a hora, o nome do hospital, seu número de registro. Feito isso, vamos registrar (no caderno ou folha) o </w:t>
            </w:r>
            <w:r w:rsidR="0074170F" w:rsidRPr="009F000D">
              <w:rPr>
                <w:rFonts w:cstheme="minorHAnsi"/>
                <w:color w:val="1A1A1A"/>
                <w:sz w:val="24"/>
                <w:szCs w:val="24"/>
                <w:u w:val="single"/>
              </w:rPr>
              <w:t>nome e sobrenome</w:t>
            </w:r>
            <w:r w:rsidR="0074170F" w:rsidRPr="009F000D">
              <w:rPr>
                <w:rFonts w:cstheme="minorHAnsi"/>
                <w:color w:val="1A1A1A"/>
                <w:sz w:val="24"/>
                <w:szCs w:val="24"/>
              </w:rPr>
              <w:t xml:space="preserve">: do papai, da mamãe e o seu. </w:t>
            </w:r>
          </w:p>
          <w:p w14:paraId="412A2B62" w14:textId="1690BD51" w:rsidR="0074170F" w:rsidRPr="009F000D" w:rsidRDefault="0074170F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>Lembre-se: A certidão de nascimento é o primeiro passo para o pleno exercício da cidadania.</w:t>
            </w:r>
          </w:p>
          <w:p w14:paraId="49BB9960" w14:textId="42AA5379" w:rsidR="0074170F" w:rsidRPr="009F000D" w:rsidRDefault="0074170F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>Cidadania</w:t>
            </w:r>
            <w:r w:rsidR="00306DBF" w:rsidRPr="009F000D">
              <w:rPr>
                <w:rFonts w:cstheme="minorHAnsi"/>
                <w:color w:val="1A1A1A"/>
                <w:sz w:val="24"/>
                <w:szCs w:val="24"/>
              </w:rPr>
              <w:t>?</w:t>
            </w:r>
            <w:r w:rsidRPr="009F000D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="00306DBF" w:rsidRPr="009F000D">
              <w:rPr>
                <w:rFonts w:cstheme="minorHAnsi"/>
                <w:color w:val="1A1A1A"/>
                <w:sz w:val="24"/>
                <w:szCs w:val="24"/>
              </w:rPr>
              <w:t>I</w:t>
            </w:r>
            <w:r w:rsidRPr="009F000D">
              <w:rPr>
                <w:rFonts w:cstheme="minorHAnsi"/>
                <w:color w:val="1A1A1A"/>
                <w:sz w:val="24"/>
                <w:szCs w:val="24"/>
              </w:rPr>
              <w:t>sso mesmo. Pesquise</w:t>
            </w:r>
            <w:r w:rsidR="00306DBF" w:rsidRPr="009F000D">
              <w:rPr>
                <w:rFonts w:cstheme="minorHAnsi"/>
                <w:color w:val="1A1A1A"/>
                <w:sz w:val="24"/>
                <w:szCs w:val="24"/>
              </w:rPr>
              <w:t xml:space="preserve"> o que significa a palavra cidadania e registre.</w:t>
            </w:r>
          </w:p>
          <w:p w14:paraId="5F5CC0E1" w14:textId="77777777" w:rsidR="000B1886" w:rsidRDefault="000B1886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</w:p>
          <w:p w14:paraId="04C5C3C3" w14:textId="35462741" w:rsidR="00FF72CF" w:rsidRPr="009F000D" w:rsidRDefault="00FF72CF" w:rsidP="009F0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  <w:r w:rsidRPr="009F000D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</w:p>
          <w:p w14:paraId="4A50A07D" w14:textId="77777777" w:rsidR="00FF72CF" w:rsidRPr="009F000D" w:rsidRDefault="00FF72CF" w:rsidP="009F000D">
            <w:pPr>
              <w:spacing w:line="360" w:lineRule="auto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>Apostila objetivo ficha 34, utilizar as figuras recortadas como moldes para seus desenhos, aquelas que você já utilizou na ficha 31, ok?!</w:t>
            </w:r>
          </w:p>
          <w:p w14:paraId="68D6A5BA" w14:textId="77777777" w:rsidR="00306DBF" w:rsidRDefault="00306DBF" w:rsidP="009F000D">
            <w:pPr>
              <w:spacing w:line="360" w:lineRule="auto"/>
              <w:rPr>
                <w:rFonts w:cstheme="minorHAnsi"/>
                <w:color w:val="1A1A1A"/>
                <w:sz w:val="24"/>
                <w:szCs w:val="24"/>
              </w:rPr>
            </w:pPr>
            <w:r w:rsidRPr="009F000D">
              <w:rPr>
                <w:rFonts w:cstheme="minorHAnsi"/>
                <w:color w:val="1A1A1A"/>
                <w:sz w:val="24"/>
                <w:szCs w:val="24"/>
              </w:rPr>
              <w:t>Bom estudo!</w:t>
            </w:r>
          </w:p>
          <w:p w14:paraId="34179A79" w14:textId="0F406A99" w:rsidR="0045153C" w:rsidRPr="0045153C" w:rsidRDefault="0045153C" w:rsidP="009F000D">
            <w:pPr>
              <w:spacing w:line="360" w:lineRule="auto"/>
              <w:rPr>
                <w:rFonts w:ascii="Gotham-Book" w:hAnsi="Gotham-Book" w:cs="Gotham-Book"/>
                <w:b/>
                <w:bCs/>
                <w:sz w:val="18"/>
                <w:szCs w:val="18"/>
                <w:u w:val="single"/>
              </w:rPr>
            </w:pPr>
            <w:r w:rsidRPr="0045153C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Música:</w:t>
            </w:r>
            <w:r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 </w:t>
            </w:r>
            <w:r w:rsidR="000F7E92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 </w:t>
            </w:r>
            <w:r w:rsidR="000F7E92" w:rsidRPr="000B1886">
              <w:rPr>
                <w:rFonts w:cstheme="minorHAnsi"/>
                <w:color w:val="1A1A1A"/>
                <w:sz w:val="24"/>
                <w:szCs w:val="24"/>
              </w:rPr>
              <w:t>Atividade sobre a Apostila</w:t>
            </w:r>
            <w:r w:rsidR="000B1886">
              <w:rPr>
                <w:rFonts w:cstheme="minorHAnsi"/>
                <w:color w:val="1A1A1A"/>
                <w:sz w:val="24"/>
                <w:szCs w:val="24"/>
              </w:rPr>
              <w:t>.</w:t>
            </w:r>
            <w:r w:rsidR="000F7E92" w:rsidRPr="000B1886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="000B1886" w:rsidRPr="000B1886">
              <w:rPr>
                <w:rFonts w:cstheme="minorHAnsi"/>
                <w:color w:val="1A1A1A"/>
                <w:sz w:val="24"/>
                <w:szCs w:val="24"/>
              </w:rPr>
              <w:t xml:space="preserve"> Arquivo para baixar e imprimir disponível no site da escola</w:t>
            </w:r>
            <w:r w:rsidR="000B1886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 </w:t>
            </w:r>
            <w:hyperlink r:id="rId18" w:history="1">
              <w:r w:rsidR="000B1886" w:rsidRPr="00221DFB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www.cebsj.com.br</w:t>
              </w:r>
            </w:hyperlink>
            <w:r w:rsidR="000B1886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 </w:t>
            </w:r>
            <w:r w:rsidR="000B1886" w:rsidRPr="000B1886">
              <w:rPr>
                <w:rFonts w:cstheme="minorHAnsi"/>
                <w:color w:val="1A1A1A"/>
                <w:sz w:val="24"/>
                <w:szCs w:val="24"/>
              </w:rPr>
              <w:t xml:space="preserve">no item 3º Roteiro de Estudos Música 1º ano. Assistir também </w:t>
            </w:r>
            <w:r w:rsidR="000B1886" w:rsidRPr="000B1886">
              <w:rPr>
                <w:rFonts w:cstheme="minorHAnsi"/>
                <w:color w:val="1A1A1A"/>
                <w:sz w:val="24"/>
                <w:szCs w:val="24"/>
              </w:rPr>
              <w:lastRenderedPageBreak/>
              <w:t>o vídeo da Professora Natália.</w:t>
            </w:r>
          </w:p>
        </w:tc>
      </w:tr>
    </w:tbl>
    <w:p w14:paraId="2E710B24" w14:textId="77777777" w:rsidR="006128FD" w:rsidRDefault="006128FD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p w14:paraId="2BFBEB07" w14:textId="77777777" w:rsidR="00F6422B" w:rsidRDefault="00F6422B" w:rsidP="00F6422B">
      <w:pPr>
        <w:pStyle w:val="PargrafodaLista"/>
        <w:spacing w:after="0"/>
        <w:ind w:left="420"/>
        <w:jc w:val="both"/>
        <w:rPr>
          <w:sz w:val="24"/>
          <w:szCs w:val="24"/>
        </w:rPr>
      </w:pPr>
      <w:r w:rsidRPr="00D615C1">
        <w:rPr>
          <w:sz w:val="36"/>
          <w:szCs w:val="24"/>
        </w:rPr>
        <w:t>Anexos:</w:t>
      </w:r>
      <w:r>
        <w:rPr>
          <w:sz w:val="36"/>
          <w:szCs w:val="24"/>
        </w:rPr>
        <w:t xml:space="preserve"> Fantoches da História da Dona Baratinha</w:t>
      </w:r>
    </w:p>
    <w:p w14:paraId="577D0A75" w14:textId="77777777" w:rsidR="00F6422B" w:rsidRDefault="00F6422B" w:rsidP="00F6422B">
      <w:pPr>
        <w:ind w:left="142" w:right="-882"/>
      </w:pPr>
      <w:r>
        <w:rPr>
          <w:noProof/>
          <w:lang w:eastAsia="pt-BR"/>
        </w:rPr>
        <w:drawing>
          <wp:inline distT="0" distB="0" distL="0" distR="0" wp14:anchorId="492F593F" wp14:editId="387F9CF4">
            <wp:extent cx="6573795" cy="837981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13" cy="839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0756" w14:textId="77777777" w:rsidR="00F6422B" w:rsidRDefault="00F6422B" w:rsidP="00F6422B">
      <w:pPr>
        <w:ind w:left="142" w:right="-882"/>
      </w:pPr>
    </w:p>
    <w:p w14:paraId="6FB17077" w14:textId="77777777" w:rsidR="00F6422B" w:rsidRDefault="00F6422B" w:rsidP="00F6422B">
      <w:pPr>
        <w:ind w:left="142" w:right="-882"/>
      </w:pPr>
    </w:p>
    <w:p w14:paraId="053479BF" w14:textId="77777777" w:rsidR="00F6422B" w:rsidRDefault="00F6422B" w:rsidP="00F6422B">
      <w:pPr>
        <w:ind w:left="142" w:right="-882"/>
      </w:pPr>
      <w:r>
        <w:rPr>
          <w:noProof/>
          <w:lang w:eastAsia="pt-BR"/>
        </w:rPr>
        <w:drawing>
          <wp:inline distT="0" distB="0" distL="0" distR="0" wp14:anchorId="12B51908" wp14:editId="488DF9F5">
            <wp:extent cx="6351373" cy="8375444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73" cy="837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362F" w14:textId="0F510378" w:rsidR="006128FD" w:rsidRDefault="006128FD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p w14:paraId="31FED5A8" w14:textId="18575750" w:rsidR="00A80EC5" w:rsidRDefault="00A80EC5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p w14:paraId="69BD6443" w14:textId="21BC5421" w:rsidR="00A80EC5" w:rsidRDefault="00A80EC5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p w14:paraId="7B81D59D" w14:textId="09BB12BC" w:rsidR="00A80EC5" w:rsidRPr="00A80EC5" w:rsidRDefault="00A80EC5" w:rsidP="00F6422B">
      <w:pPr>
        <w:rPr>
          <w:b/>
          <w:bCs/>
        </w:rPr>
      </w:pPr>
    </w:p>
    <w:sectPr w:rsidR="00A80EC5" w:rsidRPr="00A80EC5" w:rsidSect="00391639">
      <w:headerReference w:type="default" r:id="rId21"/>
      <w:pgSz w:w="11906" w:h="16838"/>
      <w:pgMar w:top="142" w:right="707" w:bottom="0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5E2BE" w14:textId="77777777" w:rsidR="007F25B6" w:rsidRDefault="007F25B6" w:rsidP="00B02BFD">
      <w:pPr>
        <w:spacing w:after="0" w:line="240" w:lineRule="auto"/>
      </w:pPr>
      <w:r>
        <w:separator/>
      </w:r>
    </w:p>
  </w:endnote>
  <w:endnote w:type="continuationSeparator" w:id="0">
    <w:p w14:paraId="57E94F4D" w14:textId="77777777" w:rsidR="007F25B6" w:rsidRDefault="007F25B6" w:rsidP="00B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10DD0" w14:textId="77777777" w:rsidR="007F25B6" w:rsidRDefault="007F25B6" w:rsidP="00B02BFD">
      <w:pPr>
        <w:spacing w:after="0" w:line="240" w:lineRule="auto"/>
      </w:pPr>
      <w:r>
        <w:separator/>
      </w:r>
    </w:p>
  </w:footnote>
  <w:footnote w:type="continuationSeparator" w:id="0">
    <w:p w14:paraId="1D7F0E22" w14:textId="77777777" w:rsidR="007F25B6" w:rsidRDefault="007F25B6" w:rsidP="00B0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D1443" w14:textId="77777777" w:rsidR="009D2960" w:rsidRDefault="009D2960" w:rsidP="002C10AD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020EF6F" wp14:editId="4A8E4233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41F2EC7" w14:textId="77777777" w:rsidR="009D2960" w:rsidRDefault="009D2960" w:rsidP="002C10AD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0B523301" w14:textId="77777777" w:rsidR="009D2960" w:rsidRDefault="009D2960">
    <w:pPr>
      <w:pStyle w:val="Cabealho"/>
    </w:pPr>
  </w:p>
  <w:p w14:paraId="6B7B755E" w14:textId="77777777" w:rsidR="009D2960" w:rsidRDefault="009D2960" w:rsidP="00B02BFD">
    <w:pPr>
      <w:pStyle w:val="Cabealho"/>
      <w:jc w:val="center"/>
      <w:rPr>
        <w:rFonts w:ascii="Arial" w:hAnsi="Arial" w:cs="Arial"/>
        <w:b/>
        <w:bCs/>
        <w:color w:val="1F3864" w:themeColor="accent1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16C"/>
    <w:multiLevelType w:val="hybridMultilevel"/>
    <w:tmpl w:val="FA3EC6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529F"/>
    <w:multiLevelType w:val="hybridMultilevel"/>
    <w:tmpl w:val="A838E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E3E97"/>
    <w:multiLevelType w:val="hybridMultilevel"/>
    <w:tmpl w:val="AED80746"/>
    <w:lvl w:ilvl="0" w:tplc="03E240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23D5AEC"/>
    <w:multiLevelType w:val="hybridMultilevel"/>
    <w:tmpl w:val="D550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FD"/>
    <w:rsid w:val="0001414D"/>
    <w:rsid w:val="000431BD"/>
    <w:rsid w:val="0005692C"/>
    <w:rsid w:val="00081366"/>
    <w:rsid w:val="000878F8"/>
    <w:rsid w:val="0009350E"/>
    <w:rsid w:val="000946F5"/>
    <w:rsid w:val="000A0C63"/>
    <w:rsid w:val="000A16CD"/>
    <w:rsid w:val="000B1886"/>
    <w:rsid w:val="000C05C4"/>
    <w:rsid w:val="000C71A3"/>
    <w:rsid w:val="000D54DC"/>
    <w:rsid w:val="000E121D"/>
    <w:rsid w:val="000F7E92"/>
    <w:rsid w:val="0016597F"/>
    <w:rsid w:val="0017549D"/>
    <w:rsid w:val="00195EDA"/>
    <w:rsid w:val="001D11B1"/>
    <w:rsid w:val="001E4516"/>
    <w:rsid w:val="00205250"/>
    <w:rsid w:val="00210B08"/>
    <w:rsid w:val="00225425"/>
    <w:rsid w:val="00291097"/>
    <w:rsid w:val="002963C1"/>
    <w:rsid w:val="002971A2"/>
    <w:rsid w:val="002C10AD"/>
    <w:rsid w:val="002C69AB"/>
    <w:rsid w:val="002D46DB"/>
    <w:rsid w:val="002D4EA6"/>
    <w:rsid w:val="002E7DEE"/>
    <w:rsid w:val="002F5FF7"/>
    <w:rsid w:val="00306DBF"/>
    <w:rsid w:val="003120CC"/>
    <w:rsid w:val="003523F5"/>
    <w:rsid w:val="00391639"/>
    <w:rsid w:val="00392613"/>
    <w:rsid w:val="003975FA"/>
    <w:rsid w:val="003C1613"/>
    <w:rsid w:val="003D774D"/>
    <w:rsid w:val="003F2AA7"/>
    <w:rsid w:val="00417866"/>
    <w:rsid w:val="00421FBC"/>
    <w:rsid w:val="004255E9"/>
    <w:rsid w:val="00426289"/>
    <w:rsid w:val="0045153C"/>
    <w:rsid w:val="004535EC"/>
    <w:rsid w:val="00491FC8"/>
    <w:rsid w:val="004E5E61"/>
    <w:rsid w:val="004F3FFE"/>
    <w:rsid w:val="00503F3A"/>
    <w:rsid w:val="00513FBD"/>
    <w:rsid w:val="005369E1"/>
    <w:rsid w:val="00571778"/>
    <w:rsid w:val="005A4387"/>
    <w:rsid w:val="005A67B9"/>
    <w:rsid w:val="005B00D1"/>
    <w:rsid w:val="005B6FF0"/>
    <w:rsid w:val="005F0226"/>
    <w:rsid w:val="00601AC0"/>
    <w:rsid w:val="006117AD"/>
    <w:rsid w:val="00611A9B"/>
    <w:rsid w:val="006128FD"/>
    <w:rsid w:val="00627F33"/>
    <w:rsid w:val="00634B9F"/>
    <w:rsid w:val="006426C1"/>
    <w:rsid w:val="006657D4"/>
    <w:rsid w:val="00674B5E"/>
    <w:rsid w:val="006801F7"/>
    <w:rsid w:val="006809C2"/>
    <w:rsid w:val="006872D6"/>
    <w:rsid w:val="006A0286"/>
    <w:rsid w:val="006C0923"/>
    <w:rsid w:val="006E0FB6"/>
    <w:rsid w:val="006E2178"/>
    <w:rsid w:val="006E6C82"/>
    <w:rsid w:val="0070172D"/>
    <w:rsid w:val="00721B1D"/>
    <w:rsid w:val="0074170F"/>
    <w:rsid w:val="007445C1"/>
    <w:rsid w:val="007638C8"/>
    <w:rsid w:val="00797CDA"/>
    <w:rsid w:val="007B0134"/>
    <w:rsid w:val="007B6CE0"/>
    <w:rsid w:val="007F25B6"/>
    <w:rsid w:val="007F4928"/>
    <w:rsid w:val="008251A9"/>
    <w:rsid w:val="0083568C"/>
    <w:rsid w:val="00847AC5"/>
    <w:rsid w:val="008D1B17"/>
    <w:rsid w:val="008F636F"/>
    <w:rsid w:val="0090520B"/>
    <w:rsid w:val="00951B18"/>
    <w:rsid w:val="00973779"/>
    <w:rsid w:val="009768AB"/>
    <w:rsid w:val="00980C6D"/>
    <w:rsid w:val="00981208"/>
    <w:rsid w:val="009D2960"/>
    <w:rsid w:val="009F000D"/>
    <w:rsid w:val="009F6F6A"/>
    <w:rsid w:val="00A13055"/>
    <w:rsid w:val="00A16582"/>
    <w:rsid w:val="00A555B8"/>
    <w:rsid w:val="00A65BA9"/>
    <w:rsid w:val="00A80EC5"/>
    <w:rsid w:val="00AB1C4E"/>
    <w:rsid w:val="00AD3B23"/>
    <w:rsid w:val="00AF70AC"/>
    <w:rsid w:val="00AF71E1"/>
    <w:rsid w:val="00B02BFD"/>
    <w:rsid w:val="00B0519F"/>
    <w:rsid w:val="00B206C1"/>
    <w:rsid w:val="00B2470D"/>
    <w:rsid w:val="00B24763"/>
    <w:rsid w:val="00B33CFE"/>
    <w:rsid w:val="00B5681B"/>
    <w:rsid w:val="00B619E8"/>
    <w:rsid w:val="00BA086E"/>
    <w:rsid w:val="00BC0387"/>
    <w:rsid w:val="00BC5049"/>
    <w:rsid w:val="00BC5854"/>
    <w:rsid w:val="00C073D3"/>
    <w:rsid w:val="00C340F0"/>
    <w:rsid w:val="00C355DE"/>
    <w:rsid w:val="00C3745C"/>
    <w:rsid w:val="00C544EF"/>
    <w:rsid w:val="00C940DB"/>
    <w:rsid w:val="00CA4DE9"/>
    <w:rsid w:val="00CA7F6F"/>
    <w:rsid w:val="00D10332"/>
    <w:rsid w:val="00D21A47"/>
    <w:rsid w:val="00D46B50"/>
    <w:rsid w:val="00D52CB6"/>
    <w:rsid w:val="00D7099B"/>
    <w:rsid w:val="00D87220"/>
    <w:rsid w:val="00DC4605"/>
    <w:rsid w:val="00DE07C0"/>
    <w:rsid w:val="00DE0D53"/>
    <w:rsid w:val="00E00332"/>
    <w:rsid w:val="00E133BC"/>
    <w:rsid w:val="00E15D94"/>
    <w:rsid w:val="00E20012"/>
    <w:rsid w:val="00E70AB2"/>
    <w:rsid w:val="00EA35F1"/>
    <w:rsid w:val="00EA4938"/>
    <w:rsid w:val="00EB0976"/>
    <w:rsid w:val="00EC151D"/>
    <w:rsid w:val="00EE4E92"/>
    <w:rsid w:val="00EF7DF8"/>
    <w:rsid w:val="00F02F30"/>
    <w:rsid w:val="00F245AB"/>
    <w:rsid w:val="00F34B91"/>
    <w:rsid w:val="00F43764"/>
    <w:rsid w:val="00F6422B"/>
    <w:rsid w:val="00F73918"/>
    <w:rsid w:val="00FA0F6B"/>
    <w:rsid w:val="00FC48B0"/>
    <w:rsid w:val="00FD4E67"/>
    <w:rsid w:val="00FE712A"/>
    <w:rsid w:val="00FF21B3"/>
    <w:rsid w:val="00FF2361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32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47"/>
  </w:style>
  <w:style w:type="paragraph" w:styleId="Ttulo1">
    <w:name w:val="heading 1"/>
    <w:basedOn w:val="Normal"/>
    <w:link w:val="Ttulo1Char"/>
    <w:uiPriority w:val="9"/>
    <w:qFormat/>
    <w:rsid w:val="00E15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39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523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35F1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02F30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15D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15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47"/>
  </w:style>
  <w:style w:type="paragraph" w:styleId="Ttulo1">
    <w:name w:val="heading 1"/>
    <w:basedOn w:val="Normal"/>
    <w:link w:val="Ttulo1Char"/>
    <w:uiPriority w:val="9"/>
    <w:qFormat/>
    <w:rsid w:val="00E15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39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523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35F1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02F30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15D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1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rpG87HVxgM" TargetMode="External"/><Relationship Id="rId13" Type="http://schemas.openxmlformats.org/officeDocument/2006/relationships/hyperlink" Target="https://www.youtube.com/watch?v=jf2BBG1vx-c" TargetMode="External"/><Relationship Id="rId18" Type="http://schemas.openxmlformats.org/officeDocument/2006/relationships/hyperlink" Target="http://www.cebsj.com.b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ebsj.com.br" TargetMode="External"/><Relationship Id="rId17" Type="http://schemas.openxmlformats.org/officeDocument/2006/relationships/hyperlink" Target="https://www.youtube.com/watch?v=tKc5TXOWxS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LGT7_odlXs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5WGRNSH3TY&amp;feature=youtu.be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781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Agua Viva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Oliveira</dc:creator>
  <cp:lastModifiedBy>Computador 4</cp:lastModifiedBy>
  <cp:revision>2</cp:revision>
  <cp:lastPrinted>2019-12-20T17:50:00Z</cp:lastPrinted>
  <dcterms:created xsi:type="dcterms:W3CDTF">2020-04-13T12:01:00Z</dcterms:created>
  <dcterms:modified xsi:type="dcterms:W3CDTF">2020-04-13T12:01:00Z</dcterms:modified>
</cp:coreProperties>
</file>